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156" w:beforeLines="50" w:line="560" w:lineRule="exact"/>
        <w:jc w:val="left"/>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附件</w:t>
      </w:r>
      <w:r>
        <w:rPr>
          <w:rFonts w:hint="eastAsia" w:ascii="黑体" w:hAnsi="黑体" w:eastAsia="黑体" w:cs="黑体"/>
          <w:b w:val="0"/>
          <w:bCs/>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val="0"/>
        <w:spacing w:before="156" w:beforeLines="50" w:line="560" w:lineRule="exact"/>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年北京市西城区职业性放射性</w:t>
      </w:r>
    </w:p>
    <w:p>
      <w:pPr>
        <w:keepNext w:val="0"/>
        <w:keepLines w:val="0"/>
        <w:pageBreakBefore w:val="0"/>
        <w:widowControl w:val="0"/>
        <w:kinsoku/>
        <w:wordWrap/>
        <w:overflowPunct/>
        <w:topLinePunct w:val="0"/>
        <w:autoSpaceDE/>
        <w:autoSpaceDN/>
        <w:bidi w:val="0"/>
        <w:adjustRightInd/>
        <w:snapToGrid w:val="0"/>
        <w:spacing w:before="156" w:beforeLines="50" w:line="560" w:lineRule="exact"/>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疾病监测工作方案</w:t>
      </w:r>
    </w:p>
    <w:p>
      <w:pPr>
        <w:keepNext w:val="0"/>
        <w:keepLines w:val="0"/>
        <w:pageBreakBefore w:val="0"/>
        <w:widowControl w:val="0"/>
        <w:kinsoku/>
        <w:wordWrap/>
        <w:overflowPunct/>
        <w:topLinePunct w:val="0"/>
        <w:autoSpaceDE/>
        <w:autoSpaceDN/>
        <w:bidi w:val="0"/>
        <w:adjustRightInd/>
        <w:snapToGrid w:val="0"/>
        <w:spacing w:before="156" w:beforeLines="50" w:line="560" w:lineRule="exact"/>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snapToGrid w:val="0"/>
        <w:spacing w:line="560" w:lineRule="exact"/>
        <w:ind w:firstLine="960" w:firstLineChars="3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为贯彻落实《中华人民共和国职业病防治法》，预防和控制职业性放射性疾病，保护放射工作人员职业健康，确保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年西城区职业性放射性疾病监测工作有序开展，</w:t>
      </w:r>
      <w:r>
        <w:rPr>
          <w:rFonts w:hint="eastAsia" w:ascii="仿宋_GB2312" w:eastAsia="仿宋_GB2312" w:cs="仿宋_GB2312"/>
          <w:color w:val="000000" w:themeColor="text1"/>
          <w:sz w:val="32"/>
          <w:szCs w:val="32"/>
          <w14:textFill>
            <w14:solidFill>
              <w14:schemeClr w14:val="tx1"/>
            </w14:solidFill>
          </w14:textFill>
        </w:rPr>
        <w:t>按照《北京市卫生健康委关于印发202</w:t>
      </w:r>
      <w:r>
        <w:rPr>
          <w:rFonts w:hint="eastAsia" w:asci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eastAsia="仿宋_GB2312" w:cs="仿宋_GB2312"/>
          <w:color w:val="000000" w:themeColor="text1"/>
          <w:sz w:val="32"/>
          <w:szCs w:val="32"/>
          <w14:textFill>
            <w14:solidFill>
              <w14:schemeClr w14:val="tx1"/>
            </w14:solidFill>
          </w14:textFill>
        </w:rPr>
        <w:t>年北京市放射卫生监测工作方案的通知》要求，结合西城区</w:t>
      </w:r>
      <w:r>
        <w:rPr>
          <w:rFonts w:hint="eastAsia" w:ascii="仿宋_GB2312" w:eastAsia="仿宋_GB2312" w:cs="仿宋_GB2312"/>
          <w:color w:val="000000" w:themeColor="text1"/>
          <w:sz w:val="32"/>
          <w:szCs w:val="32"/>
          <w:lang w:eastAsia="zh-CN"/>
          <w14:textFill>
            <w14:solidFill>
              <w14:schemeClr w14:val="tx1"/>
            </w14:solidFill>
          </w14:textFill>
        </w:rPr>
        <w:t>实际情况</w:t>
      </w:r>
      <w:r>
        <w:rPr>
          <w:rFonts w:hint="eastAsia" w:ascii="仿宋_GB2312" w:eastAsia="仿宋_GB2312" w:cs="仿宋_GB2312"/>
          <w:color w:val="000000" w:themeColor="text1"/>
          <w:sz w:val="32"/>
          <w:szCs w:val="32"/>
          <w14:textFill>
            <w14:solidFill>
              <w14:schemeClr w14:val="tx1"/>
            </w14:solidFill>
          </w14:textFill>
        </w:rPr>
        <w:t>开展相关工作情况，</w:t>
      </w:r>
      <w:r>
        <w:rPr>
          <w:rFonts w:hint="eastAsia" w:ascii="仿宋_GB2312" w:hAnsi="仿宋_GB2312" w:eastAsia="仿宋_GB2312" w:cs="仿宋_GB2312"/>
          <w:color w:val="000000" w:themeColor="text1"/>
          <w:sz w:val="32"/>
          <w:szCs w:val="32"/>
          <w14:textFill>
            <w14:solidFill>
              <w14:schemeClr w14:val="tx1"/>
            </w14:solidFill>
          </w14:textFill>
        </w:rPr>
        <w:t>制定本工作方案。</w:t>
      </w:r>
    </w:p>
    <w:p>
      <w:pPr>
        <w:pStyle w:val="8"/>
        <w:keepNext w:val="0"/>
        <w:keepLines w:val="0"/>
        <w:pageBreakBefore w:val="0"/>
        <w:widowControl w:val="0"/>
        <w:numPr>
          <w:ilvl w:val="0"/>
          <w:numId w:val="2"/>
        </w:numPr>
        <w:kinsoku/>
        <w:wordWrap/>
        <w:overflowPunct/>
        <w:topLinePunct w:val="0"/>
        <w:autoSpaceDE/>
        <w:autoSpaceDN/>
        <w:bidi w:val="0"/>
        <w:snapToGrid w:val="0"/>
        <w:spacing w:line="560" w:lineRule="exact"/>
        <w:textAlignment w:val="auto"/>
        <w:rPr>
          <w:rFonts w:hint="eastAsia" w:hAnsi="仿宋_GB2312" w:eastAsia="黑体"/>
          <w:color w:val="000000" w:themeColor="text1"/>
          <w:sz w:val="32"/>
          <w:szCs w:val="32"/>
          <w14:textFill>
            <w14:solidFill>
              <w14:schemeClr w14:val="tx1"/>
            </w14:solidFill>
          </w14:textFill>
        </w:rPr>
      </w:pPr>
      <w:r>
        <w:rPr>
          <w:rFonts w:hint="eastAsia" w:hAnsi="仿宋_GB2312" w:eastAsia="黑体"/>
          <w:color w:val="000000" w:themeColor="text1"/>
          <w:sz w:val="32"/>
          <w:szCs w:val="32"/>
          <w14:textFill>
            <w14:solidFill>
              <w14:schemeClr w14:val="tx1"/>
            </w14:solidFill>
          </w14:textFill>
        </w:rPr>
        <w:t>监测目标</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掌握西城区放射工作人员职业健康监护和职业性放射性疾病诊断等基本情况，分析职业性放射性疾病的防治现状，了解和掌握发病特点及规律，发现防治工作中的薄弱环节，为制定职业性放射性疾病防治政策、完善法律法规、明确放射卫生工作重点提供科学依据，最大限度地保护放射工作人员的职业健康权益。</w:t>
      </w:r>
    </w:p>
    <w:p>
      <w:pPr>
        <w:keepNext w:val="0"/>
        <w:keepLines w:val="0"/>
        <w:pageBreakBefore w:val="0"/>
        <w:widowControl w:val="0"/>
        <w:numPr>
          <w:ilvl w:val="0"/>
          <w:numId w:val="3"/>
        </w:numPr>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黑体"/>
          <w:color w:val="000000" w:themeColor="text1"/>
          <w:sz w:val="32"/>
          <w:szCs w:val="32"/>
          <w14:textFill>
            <w14:solidFill>
              <w14:schemeClr w14:val="tx1"/>
            </w14:solidFill>
          </w14:textFill>
        </w:rPr>
      </w:pPr>
      <w:r>
        <w:rPr>
          <w:rFonts w:hint="eastAsia" w:ascii="仿宋_GB2312" w:hAnsi="仿宋_GB2312" w:eastAsia="黑体"/>
          <w:color w:val="000000" w:themeColor="text1"/>
          <w:sz w:val="32"/>
          <w:szCs w:val="32"/>
          <w14:textFill>
            <w14:solidFill>
              <w14:schemeClr w14:val="tx1"/>
            </w14:solidFill>
          </w14:textFill>
        </w:rPr>
        <w:t>监测范围</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西城区职业性放射性疾病监测项目包括放射诊疗机构职业健康管理基本情况、放射工作人员职业健康检查情况、职业性放射性疾病诊断情况、过量受照人员医学随访和医院放射工作人员职业健康管理情况五部分。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覆盖西城区各级医疗卫生机构。在西城区内选择部分医疗机构开展监测工作，逐步推进到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w:t>
      </w:r>
      <w:r>
        <w:rPr>
          <w:rFonts w:hint="eastAsia" w:ascii="仿宋_GB2312" w:hAnsi="仿宋_GB2312" w:eastAsia="仿宋_GB2312" w:cs="仿宋_GB2312"/>
          <w:color w:val="000000" w:themeColor="text1"/>
          <w:sz w:val="32"/>
          <w:szCs w:val="32"/>
          <w14:textFill>
            <w14:solidFill>
              <w14:schemeClr w14:val="tx1"/>
            </w14:solidFill>
          </w14:textFill>
        </w:rPr>
        <w:t>街道全覆盖。202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年选西城区定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家监测医院（医院名单见附表1），其中三级医院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家、二级医院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家、一级及以下医院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家。</w:t>
      </w:r>
    </w:p>
    <w:p>
      <w:pPr>
        <w:keepNext w:val="0"/>
        <w:keepLines w:val="0"/>
        <w:pageBreakBefore w:val="0"/>
        <w:widowControl w:val="0"/>
        <w:numPr>
          <w:ilvl w:val="0"/>
          <w:numId w:val="4"/>
        </w:numPr>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黑体"/>
          <w:bCs/>
          <w:color w:val="000000" w:themeColor="text1"/>
          <w:sz w:val="32"/>
          <w:szCs w:val="32"/>
          <w14:textFill>
            <w14:solidFill>
              <w14:schemeClr w14:val="tx1"/>
            </w14:solidFill>
          </w14:textFill>
        </w:rPr>
      </w:pPr>
      <w:r>
        <w:rPr>
          <w:rFonts w:hint="eastAsia" w:ascii="仿宋_GB2312" w:hAnsi="仿宋_GB2312" w:eastAsia="黑体"/>
          <w:bCs/>
          <w:color w:val="000000" w:themeColor="text1"/>
          <w:sz w:val="32"/>
          <w:szCs w:val="32"/>
          <w14:textFill>
            <w14:solidFill>
              <w14:schemeClr w14:val="tx1"/>
            </w14:solidFill>
          </w14:textFill>
        </w:rPr>
        <w:t>监测内容与方法</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年西城区职业性放射性疾病监测对象为放射工作人员、过量受照人员，采取常规监测、职业健康检查、医学随访、现场调查、网络报告、质量控制工作相结合的方式进行。</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（一）放射诊疗机构职业健康管理基本情况</w:t>
      </w:r>
    </w:p>
    <w:p>
      <w:pPr>
        <w:keepNext w:val="0"/>
        <w:keepLines w:val="0"/>
        <w:pageBreakBefore w:val="0"/>
        <w:widowControl w:val="0"/>
        <w:kinsoku/>
        <w:wordWrap/>
        <w:overflowPunct/>
        <w:topLinePunct w:val="0"/>
        <w:autoSpaceDE/>
        <w:autoSpaceDN/>
        <w:bidi w:val="0"/>
        <w:snapToGrid w:val="0"/>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区卫生健康委负责组织、统计辖区内放射诊疗机构数、组织辖区内全部放射诊疗机构填报、更新“北京市放射卫生监测数据库”，导出“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年北京市放射诊疗机构基本信息表”（见附表2），</w:t>
      </w:r>
      <w:r>
        <w:rPr>
          <w:rFonts w:hint="eastAsia" w:ascii="仿宋_GB2312" w:hAnsi="仿宋_GB2312" w:eastAsia="仿宋_GB2312" w:cs="仿宋_GB2312"/>
          <w:color w:val="000000" w:themeColor="text1"/>
          <w:sz w:val="32"/>
          <w:szCs w:val="32"/>
          <w:lang w:eastAsia="zh-CN"/>
          <w14:textFill>
            <w14:solidFill>
              <w14:schemeClr w14:val="tx1"/>
            </w14:solidFill>
          </w14:textFill>
        </w:rPr>
        <w:t>区疾控中心负责全区数据汇总，</w:t>
      </w:r>
      <w:r>
        <w:rPr>
          <w:rFonts w:hint="eastAsia" w:ascii="仿宋_GB2312" w:hAnsi="仿宋_GB2312" w:eastAsia="仿宋_GB2312" w:cs="仿宋_GB2312"/>
          <w:color w:val="000000" w:themeColor="text1"/>
          <w:sz w:val="32"/>
          <w:szCs w:val="32"/>
          <w14:textFill>
            <w14:solidFill>
              <w14:schemeClr w14:val="tx1"/>
            </w14:solidFill>
          </w14:textFill>
        </w:rPr>
        <w:t>并报送至市疾控中心。</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（二）放射工作人员职业健康检查情况</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区卫生健康委负责组织辖区内放射工作人员职业健康检查机构填报“202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年北京市放射工作人员职业健康检查机构工作信息表”（见附表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上报放射工作人员当年职业健康检查的总结报告以及放射工作人员个例职业健康检查结果的电子版汇总数据；汇总上报放射工作人员眼晶状体检查方法，记录是否存在眼晶状体浑浊，浑浊位置、浑浊特征、数量、照片等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职业健康体检机构应严格按照《职业健康检查管理办法》《放射工作人员职业健康管理办法》《放射工作人员健康要求及监护规范》（GBZ 98）及《放射工作人员职业健康体检外周血淋巴细胞染色体畸变检测与评价》（GBZ/T248）等法规标准开展岗前、在岗和离岗职业健康检查，检查要覆盖全部必检项目，使用《放射工作人员职业健康检查表》记录检查结果。记录要完整、准确，关键项目不得空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职业健康检查中对从事介入放射学和核医学放射工作人员要注意检查手部皮肤、眼晶状体和甲状腺功能的检查。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（三）辖区内核医学工作摸底调查与监测</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楷体_GB2312" w:cs="楷体"/>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区卫生健康委负责组织辖区内开展核医学诊疗项目的放射诊疗机构填报“核医学工作人员监测-医院基本情况调查表”（见附表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），组织对从事I-131治疗的核医学人员开展内照射剂量监测。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b w:val="0"/>
          <w:bCs/>
          <w:color w:val="000000" w:themeColor="text1"/>
          <w:sz w:val="32"/>
          <w:szCs w:val="32"/>
          <w14:textFill>
            <w14:solidFill>
              <w14:schemeClr w14:val="tx1"/>
            </w14:solidFill>
          </w14:textFill>
        </w:rPr>
        <w:t>外照射个人剂量监测异常情况报告</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当辖区内放射工作人员年个人剂量≥5</w:t>
      </w:r>
      <w:r>
        <w:rPr>
          <w:rFonts w:hint="eastAsia" w:ascii="仿宋_GB2312" w:hAnsi="仿宋_GB2312" w:eastAsia="仿宋_GB2312" w:cs="仿宋_GB2312"/>
          <w:sz w:val="32"/>
          <w:szCs w:val="32"/>
        </w:rPr>
        <w:t>mSv</w:t>
      </w:r>
      <w:r>
        <w:rPr>
          <w:rFonts w:hint="eastAsia" w:ascii="仿宋_GB2312" w:hAnsi="仿宋_GB2312" w:eastAsia="仿宋_GB2312" w:cs="仿宋_GB2312"/>
          <w:spacing w:val="10"/>
          <w:sz w:val="32"/>
          <w:szCs w:val="32"/>
        </w:rPr>
        <w:t>及单监测周期</w:t>
      </w:r>
      <w:r>
        <w:rPr>
          <w:rFonts w:hint="eastAsia" w:ascii="仿宋_GB2312" w:hAnsi="仿宋_GB2312" w:eastAsia="仿宋_GB2312" w:cs="仿宋_GB2312"/>
          <w:spacing w:val="5"/>
          <w:sz w:val="32"/>
          <w:szCs w:val="32"/>
        </w:rPr>
        <w:t>个</w:t>
      </w:r>
      <w:r>
        <w:rPr>
          <w:rFonts w:hint="eastAsia" w:ascii="仿宋_GB2312" w:hAnsi="仿宋_GB2312" w:eastAsia="仿宋_GB2312" w:cs="仿宋_GB2312"/>
          <w:spacing w:val="16"/>
          <w:sz w:val="32"/>
          <w:szCs w:val="32"/>
        </w:rPr>
        <w:t>人</w:t>
      </w:r>
      <w:r>
        <w:rPr>
          <w:rFonts w:hint="eastAsia" w:ascii="仿宋_GB2312" w:hAnsi="仿宋_GB2312" w:eastAsia="仿宋_GB2312" w:cs="仿宋_GB2312"/>
          <w:spacing w:val="10"/>
          <w:sz w:val="32"/>
          <w:szCs w:val="32"/>
        </w:rPr>
        <w:t>剂量(监测值)≥5</w:t>
      </w:r>
      <w:r>
        <w:rPr>
          <w:rFonts w:hint="eastAsia" w:ascii="仿宋_GB2312" w:hAnsi="仿宋_GB2312" w:eastAsia="仿宋_GB2312" w:cs="仿宋_GB2312"/>
          <w:sz w:val="32"/>
          <w:szCs w:val="32"/>
        </w:rPr>
        <w:t>mSv</w:t>
      </w:r>
      <w:r>
        <w:rPr>
          <w:rFonts w:hint="eastAsia" w:ascii="仿宋_GB2312" w:hAnsi="仿宋_GB2312" w:eastAsia="仿宋_GB2312" w:cs="仿宋_GB2312"/>
          <w:spacing w:val="10"/>
          <w:sz w:val="32"/>
          <w:szCs w:val="32"/>
        </w:rPr>
        <w:t>/监测周期数(若为四个监测周期，则</w:t>
      </w:r>
      <w:r>
        <w:rPr>
          <w:rFonts w:hint="eastAsia" w:ascii="仿宋_GB2312" w:hAnsi="仿宋_GB2312" w:eastAsia="仿宋_GB2312" w:cs="仿宋_GB2312"/>
          <w:spacing w:val="6"/>
          <w:sz w:val="32"/>
          <w:szCs w:val="32"/>
        </w:rPr>
        <w:t>为</w:t>
      </w:r>
      <w:r>
        <w:rPr>
          <w:rFonts w:hint="eastAsia" w:ascii="仿宋_GB2312" w:hAnsi="仿宋_GB2312" w:eastAsia="仿宋_GB2312" w:cs="仿宋_GB2312"/>
          <w:spacing w:val="5"/>
          <w:sz w:val="32"/>
          <w:szCs w:val="32"/>
        </w:rPr>
        <w:t xml:space="preserve"> 1.25</w:t>
      </w:r>
      <w:r>
        <w:rPr>
          <w:rFonts w:hint="eastAsia" w:ascii="仿宋_GB2312" w:hAnsi="仿宋_GB2312" w:eastAsia="仿宋_GB2312" w:cs="仿宋_GB2312"/>
          <w:sz w:val="32"/>
          <w:szCs w:val="32"/>
        </w:rPr>
        <w:t>mSv</w:t>
      </w:r>
      <w:r>
        <w:rPr>
          <w:rFonts w:hint="eastAsia" w:ascii="仿宋_GB2312" w:hAnsi="仿宋_GB2312" w:eastAsia="仿宋_GB2312" w:cs="仿宋_GB2312"/>
          <w:spacing w:val="5"/>
          <w:sz w:val="32"/>
          <w:szCs w:val="32"/>
        </w:rPr>
        <w:t>)时，应开展剂量异常原因调查，填写《职业性外照</w:t>
      </w:r>
      <w:r>
        <w:rPr>
          <w:rFonts w:hint="eastAsia" w:ascii="仿宋_GB2312" w:hAnsi="仿宋_GB2312" w:eastAsia="仿宋_GB2312" w:cs="仿宋_GB2312"/>
          <w:spacing w:val="-16"/>
          <w:sz w:val="32"/>
          <w:szCs w:val="32"/>
        </w:rPr>
        <w:t>射个人</w:t>
      </w:r>
      <w:r>
        <w:rPr>
          <w:rFonts w:hint="eastAsia" w:ascii="仿宋_GB2312" w:hAnsi="仿宋_GB2312" w:eastAsia="仿宋_GB2312" w:cs="仿宋_GB2312"/>
          <w:spacing w:val="-8"/>
          <w:sz w:val="32"/>
          <w:szCs w:val="32"/>
        </w:rPr>
        <w:t>监测规范》( GBZ128 )中的“职业性外照射个人监测剂量</w:t>
      </w:r>
      <w:r>
        <w:rPr>
          <w:rFonts w:hint="eastAsia" w:ascii="仿宋_GB2312" w:hAnsi="仿宋_GB2312" w:eastAsia="仿宋_GB2312" w:cs="仿宋_GB2312"/>
          <w:spacing w:val="10"/>
          <w:sz w:val="32"/>
          <w:szCs w:val="32"/>
        </w:rPr>
        <w:t>调查</w:t>
      </w:r>
      <w:r>
        <w:rPr>
          <w:rFonts w:hint="eastAsia" w:ascii="仿宋_GB2312" w:hAnsi="仿宋_GB2312" w:eastAsia="仿宋_GB2312" w:cs="仿宋_GB2312"/>
          <w:spacing w:val="8"/>
          <w:sz w:val="32"/>
          <w:szCs w:val="32"/>
        </w:rPr>
        <w:t>登</w:t>
      </w:r>
      <w:r>
        <w:rPr>
          <w:rFonts w:hint="eastAsia" w:ascii="仿宋_GB2312" w:hAnsi="仿宋_GB2312" w:eastAsia="仿宋_GB2312" w:cs="仿宋_GB2312"/>
          <w:spacing w:val="5"/>
          <w:sz w:val="32"/>
          <w:szCs w:val="32"/>
        </w:rPr>
        <w:t>记表”，上报剂量异常人员的调查结果和所有监测周期的</w:t>
      </w:r>
      <w:r>
        <w:rPr>
          <w:rFonts w:hint="eastAsia" w:ascii="仿宋_GB2312" w:hAnsi="仿宋_GB2312" w:eastAsia="仿宋_GB2312" w:cs="仿宋_GB2312"/>
          <w:spacing w:val="6"/>
          <w:sz w:val="32"/>
          <w:szCs w:val="32"/>
        </w:rPr>
        <w:t>剂</w:t>
      </w:r>
      <w:r>
        <w:rPr>
          <w:rFonts w:hint="eastAsia" w:ascii="仿宋_GB2312" w:hAnsi="仿宋_GB2312" w:eastAsia="仿宋_GB2312" w:cs="仿宋_GB2312"/>
          <w:spacing w:val="5"/>
          <w:sz w:val="32"/>
          <w:szCs w:val="32"/>
        </w:rPr>
        <w:t>量监测值(若有一个监测周期剂量监测值超过1.25</w:t>
      </w:r>
      <w:r>
        <w:rPr>
          <w:rFonts w:hint="eastAsia" w:ascii="仿宋_GB2312" w:hAnsi="仿宋_GB2312" w:eastAsia="仿宋_GB2312" w:cs="仿宋_GB2312"/>
          <w:sz w:val="32"/>
          <w:szCs w:val="32"/>
        </w:rPr>
        <w:t>mSv</w:t>
      </w:r>
      <w:r>
        <w:rPr>
          <w:rFonts w:hint="eastAsia" w:ascii="仿宋_GB2312" w:hAnsi="仿宋_GB2312" w:eastAsia="仿宋_GB2312" w:cs="仿宋_GB2312"/>
          <w:spacing w:val="5"/>
          <w:sz w:val="32"/>
          <w:szCs w:val="32"/>
        </w:rPr>
        <w:t>，其他</w:t>
      </w:r>
      <w:r>
        <w:rPr>
          <w:rFonts w:hint="eastAsia" w:ascii="仿宋_GB2312" w:hAnsi="仿宋_GB2312" w:eastAsia="仿宋_GB2312" w:cs="仿宋_GB2312"/>
          <w:spacing w:val="11"/>
          <w:sz w:val="32"/>
          <w:szCs w:val="32"/>
        </w:rPr>
        <w:t>三个监测周期的剂量监测数据也需上报)，若同一放射工作人</w:t>
      </w:r>
      <w:r>
        <w:rPr>
          <w:rFonts w:hint="eastAsia" w:ascii="仿宋_GB2312" w:hAnsi="仿宋_GB2312" w:eastAsia="仿宋_GB2312" w:cs="仿宋_GB2312"/>
          <w:spacing w:val="9"/>
          <w:sz w:val="32"/>
          <w:szCs w:val="32"/>
        </w:rPr>
        <w:t>员不同监测周期的剂量异常原因不同，应分别上报</w:t>
      </w:r>
      <w:r>
        <w:rPr>
          <w:rFonts w:hint="eastAsia" w:ascii="仿宋_GB2312" w:hAnsi="仿宋_GB2312" w:eastAsia="仿宋_GB2312" w:cs="仿宋_GB2312"/>
          <w:spacing w:val="8"/>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（五）过量受照人员医学随访</w:t>
      </w:r>
    </w:p>
    <w:p>
      <w:pPr>
        <w:keepNext w:val="0"/>
        <w:keepLines w:val="0"/>
        <w:pageBreakBefore w:val="0"/>
        <w:widowControl w:val="0"/>
        <w:kinsoku/>
        <w:wordWrap/>
        <w:overflowPunct/>
        <w:topLinePunct w:val="0"/>
        <w:autoSpaceDE/>
        <w:autoSpaceDN/>
        <w:bidi w:val="0"/>
        <w:adjustRightInd/>
        <w:snapToGrid/>
        <w:spacing w:line="560" w:lineRule="exact"/>
        <w:ind w:firstLine="652"/>
        <w:textAlignment w:val="auto"/>
        <w:rPr>
          <w:rFonts w:ascii="仿宋" w:hAnsi="仿宋" w:eastAsia="仿宋" w:cs="仿宋"/>
          <w:sz w:val="32"/>
          <w:szCs w:val="32"/>
        </w:rPr>
      </w:pPr>
      <w:r>
        <w:rPr>
          <w:rFonts w:hint="eastAsia" w:ascii="仿宋_GB2312" w:hAnsi="仿宋_GB2312" w:eastAsia="仿宋_GB2312" w:cs="仿宋_GB2312"/>
          <w:color w:val="auto"/>
          <w:sz w:val="32"/>
          <w:szCs w:val="32"/>
        </w:rPr>
        <w:t>在202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年建立的事故库基础上，继续收集、整理辖区内既往职业性放射性疾病患者、事故受照人员及202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年剂量≥20mSv放射工作人员的基本健康情况及治疗康复情况，录入过量受照人员登记表（见附表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pacing w:val="-4"/>
          <w:sz w:val="32"/>
          <w:szCs w:val="32"/>
        </w:rPr>
        <w:t>本着“应访尽访”的原则，完善本辖区</w:t>
      </w:r>
      <w:r>
        <w:rPr>
          <w:rFonts w:hint="eastAsia" w:ascii="仿宋_GB2312" w:hAnsi="仿宋_GB2312" w:eastAsia="仿宋_GB2312" w:cs="仿宋_GB2312"/>
          <w:spacing w:val="-4"/>
          <w:sz w:val="32"/>
          <w:szCs w:val="32"/>
          <w:lang w:eastAsia="zh-CN"/>
        </w:rPr>
        <w:t>被</w:t>
      </w:r>
      <w:r>
        <w:rPr>
          <w:rFonts w:hint="eastAsia" w:ascii="仿宋_GB2312" w:hAnsi="仿宋_GB2312" w:eastAsia="仿宋_GB2312" w:cs="仿宋_GB2312"/>
          <w:spacing w:val="17"/>
          <w:sz w:val="32"/>
          <w:szCs w:val="32"/>
        </w:rPr>
        <w:t>随访人员体检数据，并开展上一年度新增超剂量人员医学随</w:t>
      </w:r>
      <w:r>
        <w:rPr>
          <w:rFonts w:hint="eastAsia" w:ascii="仿宋_GB2312" w:hAnsi="仿宋_GB2312" w:eastAsia="仿宋_GB2312" w:cs="仿宋_GB2312"/>
          <w:spacing w:val="1"/>
          <w:sz w:val="32"/>
          <w:szCs w:val="32"/>
        </w:rPr>
        <w:t>访；</w:t>
      </w:r>
      <w:r>
        <w:rPr>
          <w:rFonts w:hint="eastAsia" w:ascii="仿宋_GB2312" w:hAnsi="仿宋_GB2312" w:eastAsia="仿宋_GB2312" w:cs="仿宋_GB2312"/>
          <w:sz w:val="32"/>
          <w:szCs w:val="32"/>
        </w:rPr>
        <w:t>调查上述人员的生存状态，采集近期(近5年内)健康体检</w:t>
      </w:r>
      <w:r>
        <w:rPr>
          <w:rFonts w:hint="eastAsia" w:ascii="仿宋_GB2312" w:hAnsi="仿宋_GB2312" w:eastAsia="仿宋_GB2312" w:cs="仿宋_GB2312"/>
          <w:spacing w:val="7"/>
          <w:sz w:val="32"/>
          <w:szCs w:val="32"/>
        </w:rPr>
        <w:t>报</w:t>
      </w:r>
      <w:r>
        <w:rPr>
          <w:rFonts w:hint="eastAsia" w:ascii="仿宋_GB2312" w:hAnsi="仿宋_GB2312" w:eastAsia="仿宋_GB2312" w:cs="仿宋_GB2312"/>
          <w:spacing w:val="5"/>
          <w:sz w:val="32"/>
          <w:szCs w:val="32"/>
        </w:rPr>
        <w:t>告，并提交健康检查数据，针对2021年过量受照人员医学随</w:t>
      </w:r>
      <w:r>
        <w:rPr>
          <w:rFonts w:hint="eastAsia" w:ascii="仿宋_GB2312" w:hAnsi="仿宋_GB2312" w:eastAsia="仿宋_GB2312" w:cs="仿宋_GB2312"/>
          <w:spacing w:val="20"/>
          <w:sz w:val="32"/>
          <w:szCs w:val="32"/>
        </w:rPr>
        <w:t>访</w:t>
      </w:r>
      <w:r>
        <w:rPr>
          <w:rFonts w:hint="eastAsia" w:ascii="仿宋_GB2312" w:hAnsi="仿宋_GB2312" w:eastAsia="仿宋_GB2312" w:cs="仿宋_GB2312"/>
          <w:spacing w:val="12"/>
          <w:sz w:val="32"/>
          <w:szCs w:val="32"/>
        </w:rPr>
        <w:t>中</w:t>
      </w:r>
      <w:r>
        <w:rPr>
          <w:rFonts w:hint="eastAsia" w:ascii="仿宋_GB2312" w:hAnsi="仿宋_GB2312" w:eastAsia="仿宋_GB2312" w:cs="仿宋_GB2312"/>
          <w:spacing w:val="10"/>
          <w:sz w:val="32"/>
          <w:szCs w:val="32"/>
        </w:rPr>
        <w:t>死亡人员，2022年需进行死因调查，填写死因调查表；撰</w:t>
      </w:r>
      <w:r>
        <w:rPr>
          <w:rFonts w:hint="eastAsia" w:ascii="仿宋_GB2312" w:hAnsi="仿宋_GB2312" w:eastAsia="仿宋_GB2312" w:cs="仿宋_GB2312"/>
          <w:spacing w:val="9"/>
          <w:sz w:val="32"/>
          <w:szCs w:val="32"/>
        </w:rPr>
        <w:t>写本辖区过量受照人员医学随访报告</w:t>
      </w:r>
      <w:r>
        <w:rPr>
          <w:rFonts w:hint="eastAsia" w:ascii="仿宋_GB2312" w:hAnsi="仿宋_GB2312" w:eastAsia="仿宋_GB2312" w:cs="仿宋_GB2312"/>
          <w:spacing w:val="8"/>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（六）监测医院放射工作人员职业健康管理情况</w:t>
      </w:r>
    </w:p>
    <w:p>
      <w:pPr>
        <w:keepNext w:val="0"/>
        <w:keepLines w:val="0"/>
        <w:pageBreakBefore w:val="0"/>
        <w:widowControl w:val="0"/>
        <w:kinsoku/>
        <w:wordWrap/>
        <w:overflowPunct/>
        <w:topLinePunct w:val="0"/>
        <w:autoSpaceDE/>
        <w:autoSpaceDN/>
        <w:bidi w:val="0"/>
        <w:snapToGrid w:val="0"/>
        <w:spacing w:line="560" w:lineRule="exact"/>
        <w:ind w:firstLine="684" w:firstLineChars="214"/>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区疾控中心负责组织辖区内选定的监测医院填报、更新“北京市放射卫生监测数据库”，导出“</w:t>
      </w:r>
      <w:r>
        <w:rPr>
          <w:rFonts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年北京市监测医院放射工作人员职业健康管理报告表”（见附表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）；掌握监测医院基本情况、个人防护用品配备情况、超剂量情况、放射防护配套设备和放射工作人员职业健康监护等情况。</w:t>
      </w:r>
    </w:p>
    <w:p>
      <w:pPr>
        <w:keepNext w:val="0"/>
        <w:keepLines w:val="0"/>
        <w:pageBreakBefore w:val="0"/>
        <w:widowControl w:val="0"/>
        <w:kinsoku/>
        <w:wordWrap/>
        <w:overflowPunct/>
        <w:topLinePunct w:val="0"/>
        <w:autoSpaceDE/>
        <w:autoSpaceDN/>
        <w:bidi w:val="0"/>
        <w:snapToGrid w:val="0"/>
        <w:spacing w:line="560" w:lineRule="exact"/>
        <w:ind w:firstLine="684" w:firstLineChars="214"/>
        <w:textAlignment w:val="auto"/>
        <w:rPr>
          <w:rFonts w:ascii="仿宋" w:hAnsi="仿宋" w:eastAsia="仿宋" w:cs="仿宋"/>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选定</w:t>
      </w:r>
      <w:r>
        <w:rPr>
          <w:rFonts w:hint="eastAsia" w:ascii="仿宋_GB2312" w:hAnsi="仿宋_GB2312" w:eastAsia="仿宋_GB2312" w:cs="仿宋_GB2312"/>
          <w:color w:val="000000" w:themeColor="text1"/>
          <w:sz w:val="32"/>
          <w:szCs w:val="32"/>
          <w:lang w:eastAsia="zh-CN"/>
          <w14:textFill>
            <w14:solidFill>
              <w14:schemeClr w14:val="tx1"/>
            </w14:solidFill>
          </w14:textFill>
        </w:rPr>
        <w:t>北京市健宫医院</w:t>
      </w:r>
      <w:r>
        <w:rPr>
          <w:rFonts w:hint="eastAsia" w:ascii="仿宋_GB2312" w:hAnsi="仿宋_GB2312" w:eastAsia="仿宋_GB2312" w:cs="仿宋_GB2312"/>
          <w:color w:val="000000" w:themeColor="text1"/>
          <w:sz w:val="32"/>
          <w:szCs w:val="32"/>
          <w14:textFill>
            <w14:solidFill>
              <w14:schemeClr w14:val="tx1"/>
            </w14:solidFill>
          </w14:textFill>
        </w:rPr>
        <w:t>对从事介入放射学(包括骨科放射影像引导手术 )的放射工作人员(优先选择工作量≥20台/月)，按照《职业性外照射个人监测规范》(GBZ128)开展双剂量计监测。</w:t>
      </w:r>
    </w:p>
    <w:p>
      <w:pPr>
        <w:keepNext w:val="0"/>
        <w:keepLines w:val="0"/>
        <w:pageBreakBefore w:val="0"/>
        <w:widowControl w:val="0"/>
        <w:kinsoku/>
        <w:wordWrap/>
        <w:overflowPunct/>
        <w:topLinePunct w:val="0"/>
        <w:autoSpaceDE/>
        <w:autoSpaceDN/>
        <w:bidi w:val="0"/>
        <w:snapToGrid w:val="0"/>
        <w:spacing w:line="560" w:lineRule="exact"/>
        <w:ind w:firstLine="684" w:firstLineChars="214"/>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数据采集时间起止点见各调查表说明，无特殊备注均为2</w:t>
      </w:r>
      <w:r>
        <w:rPr>
          <w:rFonts w:ascii="仿宋_GB2312" w:hAnsi="仿宋_GB2312" w:eastAsia="仿宋_GB2312" w:cs="仿宋_GB2312"/>
          <w:color w:val="000000" w:themeColor="text1"/>
          <w:sz w:val="32"/>
          <w:szCs w:val="32"/>
          <w14:textFill>
            <w14:solidFill>
              <w14:schemeClr w14:val="tx1"/>
            </w14:solidFill>
          </w14:textFill>
        </w:rPr>
        <w:t>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（体检与培训采集时间为2</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黑体"/>
          <w:color w:val="000000" w:themeColor="text1"/>
          <w:sz w:val="32"/>
          <w:szCs w:val="32"/>
          <w14:textFill>
            <w14:solidFill>
              <w14:schemeClr w14:val="tx1"/>
            </w14:solidFill>
          </w14:textFill>
        </w:rPr>
      </w:pPr>
      <w:r>
        <w:rPr>
          <w:rFonts w:hint="eastAsia" w:ascii="仿宋_GB2312" w:hAnsi="仿宋_GB2312" w:eastAsia="黑体"/>
          <w:color w:val="000000" w:themeColor="text1"/>
          <w:sz w:val="32"/>
          <w:szCs w:val="32"/>
          <w14:textFill>
            <w14:solidFill>
              <w14:schemeClr w14:val="tx1"/>
            </w14:solidFill>
          </w14:textFill>
        </w:rPr>
        <w:t>四、项目管理要求</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楷体_GB2312" w:cs="楷体"/>
          <w:color w:val="000000" w:themeColor="text1"/>
          <w:sz w:val="32"/>
          <w:szCs w:val="32"/>
          <w14:textFill>
            <w14:solidFill>
              <w14:schemeClr w14:val="tx1"/>
            </w14:solidFill>
          </w14:textFill>
        </w:rPr>
      </w:pPr>
      <w:r>
        <w:rPr>
          <w:rFonts w:hint="eastAsia" w:ascii="仿宋_GB2312" w:hAnsi="仿宋_GB2312" w:eastAsia="楷体_GB2312" w:cs="楷体"/>
          <w:color w:val="000000" w:themeColor="text1"/>
          <w:sz w:val="32"/>
          <w:szCs w:val="32"/>
          <w14:textFill>
            <w14:solidFill>
              <w14:schemeClr w14:val="tx1"/>
            </w14:solidFill>
          </w14:textFill>
        </w:rPr>
        <w:t>（一）各部门职责</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区卫生健康委：</w:t>
      </w:r>
      <w:bookmarkStart w:id="0" w:name="OLE_LINK27"/>
      <w:r>
        <w:rPr>
          <w:rFonts w:hint="eastAsia" w:ascii="仿宋_GB2312" w:hAnsi="仿宋_GB2312" w:eastAsia="仿宋_GB2312" w:cs="仿宋_GB2312"/>
          <w:color w:val="000000" w:themeColor="text1"/>
          <w:sz w:val="32"/>
          <w:szCs w:val="32"/>
          <w14:textFill>
            <w14:solidFill>
              <w14:schemeClr w14:val="tx1"/>
            </w14:solidFill>
          </w14:textFill>
        </w:rPr>
        <w:t>负责组织实施西城区监测工作</w:t>
      </w:r>
      <w:r>
        <w:rPr>
          <w:rFonts w:hint="eastAsia" w:ascii="仿宋_GB2312" w:hAnsi="仿宋_GB2312" w:eastAsia="仿宋_GB2312"/>
          <w:color w:val="000000" w:themeColor="text1"/>
          <w:sz w:val="32"/>
          <w:szCs w:val="32"/>
          <w14:textFill>
            <w14:solidFill>
              <w14:schemeClr w14:val="tx1"/>
            </w14:solidFill>
          </w14:textFill>
        </w:rPr>
        <w:t>，制定实施方案</w:t>
      </w:r>
      <w:r>
        <w:rPr>
          <w:rFonts w:hint="eastAsia" w:ascii="仿宋_GB2312" w:hAnsi="仿宋_GB2312" w:eastAsia="仿宋_GB2312" w:cs="仿宋_GB2312"/>
          <w:color w:val="000000" w:themeColor="text1"/>
          <w:sz w:val="32"/>
          <w:szCs w:val="32"/>
          <w14:textFill>
            <w14:solidFill>
              <w14:schemeClr w14:val="tx1"/>
            </w14:solidFill>
          </w14:textFill>
        </w:rPr>
        <w:t>，协调监测医院填报、更新“北京市放射卫生监测数据库”、核医学机构、放射工作人员职业健康检查机构和职业性放射性疾病诊断机构填写调查用表，协调事故受照或过量受照人员进行医学随访，协助区疾控中心进行数据采集、报送辖区内监测点和监测医院信息表。</w:t>
      </w:r>
      <w:r>
        <w:rPr>
          <w:rFonts w:hint="eastAsia" w:ascii="仿宋_GB2312" w:hAnsi="仿宋_GB2312" w:eastAsia="仿宋_GB2312"/>
          <w:color w:val="000000" w:themeColor="text1"/>
          <w:sz w:val="32"/>
          <w:szCs w:val="32"/>
          <w14:textFill>
            <w14:solidFill>
              <w14:schemeClr w14:val="tx1"/>
            </w14:solidFill>
          </w14:textFill>
        </w:rPr>
        <w:t>组织辖区项目自查，</w:t>
      </w:r>
      <w:r>
        <w:rPr>
          <w:rFonts w:hint="eastAsia" w:ascii="仿宋_GB2312" w:hAnsi="仿宋_GB2312" w:eastAsia="仿宋_GB2312" w:cs="仿宋_GB2312"/>
          <w:color w:val="000000" w:themeColor="text1"/>
          <w:sz w:val="32"/>
          <w:szCs w:val="32"/>
          <w14:textFill>
            <w14:solidFill>
              <w14:schemeClr w14:val="tx1"/>
            </w14:solidFill>
          </w14:textFill>
        </w:rPr>
        <w:t>督促项目承担机构按时上报监测数据和工作总结，确保监测工作顺利进行。</w:t>
      </w:r>
    </w:p>
    <w:bookmarkEnd w:id="0"/>
    <w:p>
      <w:pPr>
        <w:pStyle w:val="8"/>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Ansi="仿宋_GB2312" w:cs="仿宋_GB2312"/>
          <w:color w:val="FF0000"/>
          <w:sz w:val="32"/>
          <w:szCs w:val="32"/>
        </w:rPr>
      </w:pPr>
      <w:r>
        <w:rPr>
          <w:rFonts w:hint="eastAsia" w:hAnsi="仿宋_GB2312" w:cs="仿宋_GB2312"/>
          <w:color w:val="000000" w:themeColor="text1"/>
          <w:sz w:val="32"/>
          <w:szCs w:val="32"/>
          <w:lang w:val="en-US" w:eastAsia="zh-CN"/>
          <w14:textFill>
            <w14:solidFill>
              <w14:schemeClr w14:val="tx1"/>
            </w14:solidFill>
          </w14:textFill>
        </w:rPr>
        <w:t>2</w:t>
      </w:r>
      <w:r>
        <w:rPr>
          <w:rFonts w:hint="eastAsia" w:hAnsi="仿宋_GB2312" w:cs="仿宋_GB2312"/>
          <w:color w:val="000000" w:themeColor="text1"/>
          <w:sz w:val="32"/>
          <w:szCs w:val="32"/>
          <w14:textFill>
            <w14:solidFill>
              <w14:schemeClr w14:val="tx1"/>
            </w14:solidFill>
          </w14:textFill>
        </w:rPr>
        <w:t>.</w:t>
      </w:r>
      <w:r>
        <w:rPr>
          <w:rFonts w:hint="eastAsia" w:hAnsi="仿宋_GB2312" w:cs="仿宋_GB2312"/>
          <w:b/>
          <w:bCs/>
          <w:color w:val="000000" w:themeColor="text1"/>
          <w:sz w:val="32"/>
          <w:szCs w:val="32"/>
          <w14:textFill>
            <w14:solidFill>
              <w14:schemeClr w14:val="tx1"/>
            </w14:solidFill>
          </w14:textFill>
        </w:rPr>
        <w:t>区疾控中心：</w:t>
      </w:r>
      <w:r>
        <w:rPr>
          <w:rFonts w:hint="eastAsia" w:hAnsi="仿宋_GB2312" w:cs="仿宋_GB2312"/>
          <w:color w:val="000000" w:themeColor="text1"/>
          <w:sz w:val="32"/>
          <w:szCs w:val="32"/>
          <w14:textFill>
            <w14:solidFill>
              <w14:schemeClr w14:val="tx1"/>
            </w14:solidFill>
          </w14:textFill>
        </w:rPr>
        <w:t>按照《202</w:t>
      </w:r>
      <w:r>
        <w:rPr>
          <w:rFonts w:hint="eastAsia" w:hAnsi="仿宋_GB2312" w:cs="仿宋_GB2312"/>
          <w:color w:val="000000" w:themeColor="text1"/>
          <w:sz w:val="32"/>
          <w:szCs w:val="32"/>
          <w:lang w:val="en-US" w:eastAsia="zh-CN"/>
          <w14:textFill>
            <w14:solidFill>
              <w14:schemeClr w14:val="tx1"/>
            </w14:solidFill>
          </w14:textFill>
        </w:rPr>
        <w:t>2</w:t>
      </w:r>
      <w:r>
        <w:rPr>
          <w:rFonts w:hint="eastAsia" w:hAnsi="仿宋_GB2312" w:cs="仿宋_GB2312"/>
          <w:color w:val="000000" w:themeColor="text1"/>
          <w:sz w:val="32"/>
          <w:szCs w:val="32"/>
          <w14:textFill>
            <w14:solidFill>
              <w14:schemeClr w14:val="tx1"/>
            </w14:solidFill>
          </w14:textFill>
        </w:rPr>
        <w:t>年北京市西城区职业性放射性疾病监测工作方案》落实工作职责，配合市疾控完成相关工作</w:t>
      </w:r>
      <w:r>
        <w:rPr>
          <w:rFonts w:hint="eastAsia" w:hAnsi="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区疾控中心在区卫生健康委、市疾控中心的组织和协调下，负责辖区内监测数据采集、信息核实、介入及核医学人员剂量采集和事故及过量受照人员医学随访。</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各医疗机构：</w:t>
      </w:r>
      <w:r>
        <w:rPr>
          <w:rFonts w:hint="eastAsia" w:ascii="仿宋_GB2312" w:hAnsi="仿宋_GB2312" w:eastAsia="仿宋_GB2312"/>
          <w:color w:val="000000" w:themeColor="text1"/>
          <w:sz w:val="32"/>
          <w:szCs w:val="32"/>
          <w14:textFill>
            <w14:solidFill>
              <w14:schemeClr w14:val="tx1"/>
            </w14:solidFill>
          </w14:textFill>
        </w:rPr>
        <w:t>在市、区卫生健康委的组织和协调下，</w:t>
      </w:r>
      <w:bookmarkStart w:id="1" w:name="OLE_LINK29"/>
      <w:r>
        <w:rPr>
          <w:rFonts w:hint="eastAsia" w:ascii="仿宋_GB2312" w:hAnsi="仿宋_GB2312" w:eastAsia="仿宋_GB2312" w:cs="仿宋_GB2312"/>
          <w:color w:val="000000" w:themeColor="text1"/>
          <w:sz w:val="32"/>
          <w:szCs w:val="32"/>
          <w14:textFill>
            <w14:solidFill>
              <w14:schemeClr w14:val="tx1"/>
            </w14:solidFill>
          </w14:textFill>
        </w:rPr>
        <w:t>负责填报、更新“北京市放射卫生监测数据库”并导出调查用表，提交介入和</w:t>
      </w:r>
      <w:r>
        <w:rPr>
          <w:rFonts w:ascii="仿宋_GB2312" w:hAnsi="仿宋_GB2312" w:eastAsia="仿宋_GB2312" w:cs="仿宋_GB2312"/>
          <w:color w:val="000000" w:themeColor="text1"/>
          <w:sz w:val="32"/>
          <w:szCs w:val="32"/>
          <w14:textFill>
            <w14:solidFill>
              <w14:schemeClr w14:val="tx1"/>
            </w14:solidFill>
          </w14:textFill>
        </w:rPr>
        <w:t>I-131</w:t>
      </w:r>
      <w:r>
        <w:rPr>
          <w:rFonts w:hint="eastAsia" w:ascii="仿宋_GB2312" w:hAnsi="仿宋_GB2312" w:eastAsia="仿宋_GB2312" w:cs="仿宋_GB2312"/>
          <w:color w:val="000000" w:themeColor="text1"/>
          <w:sz w:val="32"/>
          <w:szCs w:val="32"/>
          <w14:textFill>
            <w14:solidFill>
              <w14:schemeClr w14:val="tx1"/>
            </w14:solidFill>
          </w14:textFill>
        </w:rPr>
        <w:t>治疗核医学人员清单，督促个人剂量计佩戴人员严格按照要求佩戴、记录相关信息,并配合市和区疾控中心进行数据采集。</w:t>
      </w:r>
    </w:p>
    <w:p>
      <w:pPr>
        <w:keepNext w:val="0"/>
        <w:keepLines w:val="0"/>
        <w:pageBreakBefore w:val="0"/>
        <w:widowControl w:val="0"/>
        <w:numPr>
          <w:ilvl w:val="0"/>
          <w:numId w:val="5"/>
        </w:numPr>
        <w:kinsoku/>
        <w:wordWrap/>
        <w:overflowPunct/>
        <w:topLinePunct w:val="0"/>
        <w:autoSpaceDE/>
        <w:autoSpaceDN/>
        <w:bidi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放射工作人员职业健康检查机构：</w:t>
      </w:r>
      <w:r>
        <w:rPr>
          <w:rFonts w:hint="eastAsia" w:ascii="仿宋_GB2312" w:hAnsi="仿宋_GB2312" w:eastAsia="仿宋_GB2312" w:cs="仿宋_GB2312"/>
          <w:color w:val="000000" w:themeColor="text1"/>
          <w:sz w:val="32"/>
          <w:szCs w:val="32"/>
          <w14:textFill>
            <w14:solidFill>
              <w14:schemeClr w14:val="tx1"/>
            </w14:solidFill>
          </w14:textFill>
        </w:rPr>
        <w:t>负责放射工作人员职业健康检查数据分析和报送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参加中国疾病预防控制中心组织的生物剂量估算能力考核</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bookmarkEnd w:id="1"/>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（二）经费使用要求</w:t>
      </w:r>
    </w:p>
    <w:p>
      <w:pPr>
        <w:keepNext w:val="0"/>
        <w:keepLines w:val="0"/>
        <w:pageBreakBefore w:val="0"/>
        <w:widowControl w:val="0"/>
        <w:kinsoku/>
        <w:wordWrap/>
        <w:overflowPunct/>
        <w:topLinePunct w:val="0"/>
        <w:autoSpaceDE/>
        <w:autoSpaceDN/>
        <w:bidi w:val="0"/>
        <w:snapToGrid w:val="0"/>
        <w:spacing w:line="560" w:lineRule="exact"/>
        <w:ind w:firstLine="684" w:firstLineChars="214"/>
        <w:textAlignment w:val="auto"/>
        <w:rPr>
          <w:rFonts w:hint="eastAsia" w:ascii="仿宋_GB2312" w:hAnsi="仿宋_GB2312" w:eastAsia="楷体_GB2312" w:cs="楷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区疾控中心加强对项目资金管理，严格执行中央财政专项资金使用管理规定，确保专款专用，提高资金使用效益。</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（三）工作进度要求</w:t>
      </w:r>
    </w:p>
    <w:p>
      <w:pPr>
        <w:keepNext w:val="0"/>
        <w:keepLines w:val="0"/>
        <w:kinsoku/>
        <w:wordWrap/>
        <w:overflowPunct/>
        <w:topLinePunct w:val="0"/>
        <w:autoSpaceDE/>
        <w:autoSpaceDN/>
        <w:bidi w:val="0"/>
        <w:snapToGrid w:val="0"/>
        <w:spacing w:line="560" w:lineRule="exact"/>
        <w:rPr>
          <w:rFonts w:hint="eastAsia" w:ascii="仿宋_GB2312" w:hAnsi="仿宋_GB2312" w:eastAsia="楷体_GB2312" w:cs="楷体"/>
          <w:color w:val="000000" w:themeColor="text1"/>
          <w:sz w:val="32"/>
          <w:szCs w:val="32"/>
          <w14:textFill>
            <w14:solidFill>
              <w14:schemeClr w14:val="tx1"/>
            </w14:solidFill>
          </w14:textFill>
        </w:rPr>
      </w:pPr>
    </w:p>
    <w:tbl>
      <w:tblPr>
        <w:tblStyle w:val="5"/>
        <w:tblW w:w="92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3"/>
        <w:gridCol w:w="1417"/>
        <w:gridCol w:w="6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93" w:type="dxa"/>
            <w:vAlign w:val="center"/>
          </w:tcPr>
          <w:p>
            <w:pPr>
              <w:keepNext w:val="0"/>
              <w:keepLines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bookmarkStart w:id="2" w:name="OLE_LINK11" w:colFirst="0" w:colLast="2"/>
            <w:r>
              <w:rPr>
                <w:rFonts w:hint="eastAsia" w:ascii="仿宋_GB2312" w:hAnsi="仿宋_GB2312" w:eastAsia="仿宋_GB2312" w:cs="仿宋_GB2312"/>
                <w:color w:val="000000" w:themeColor="text1"/>
                <w:sz w:val="32"/>
                <w:szCs w:val="32"/>
                <w14:textFill>
                  <w14:solidFill>
                    <w14:schemeClr w14:val="tx1"/>
                  </w14:solidFill>
                </w14:textFill>
              </w:rPr>
              <w:t>时间</w:t>
            </w:r>
          </w:p>
        </w:tc>
        <w:tc>
          <w:tcPr>
            <w:tcW w:w="1417" w:type="dxa"/>
            <w:vAlign w:val="center"/>
          </w:tcPr>
          <w:p>
            <w:pPr>
              <w:keepNext w:val="0"/>
              <w:keepLines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工作阶段</w:t>
            </w:r>
          </w:p>
        </w:tc>
        <w:tc>
          <w:tcPr>
            <w:tcW w:w="6678" w:type="dxa"/>
            <w:vAlign w:val="center"/>
          </w:tcPr>
          <w:p>
            <w:pPr>
              <w:keepNext w:val="0"/>
              <w:keepLines w:val="0"/>
              <w:kinsoku/>
              <w:wordWrap/>
              <w:overflowPunct/>
              <w:topLinePunct w:val="0"/>
              <w:autoSpaceDE/>
              <w:autoSpaceDN/>
              <w:bidi w:val="0"/>
              <w:adjustRightInd w:val="0"/>
              <w:snapToGrid w:val="0"/>
              <w:spacing w:line="560" w:lineRule="exact"/>
              <w:ind w:left="280" w:hanging="320" w:hangingChars="1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工作进度要求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2" w:hRule="atLeast"/>
        </w:trPr>
        <w:tc>
          <w:tcPr>
            <w:tcW w:w="1193" w:type="dxa"/>
            <w:vAlign w:val="center"/>
          </w:tcPr>
          <w:p>
            <w:pPr>
              <w:keepNext w:val="0"/>
              <w:keepLines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p>
        </w:tc>
        <w:tc>
          <w:tcPr>
            <w:tcW w:w="1417" w:type="dxa"/>
            <w:vAlign w:val="center"/>
          </w:tcPr>
          <w:p>
            <w:pPr>
              <w:keepNext w:val="0"/>
              <w:keepLines w:val="0"/>
              <w:kinsoku/>
              <w:wordWrap/>
              <w:overflowPunct/>
              <w:topLinePunct w:val="0"/>
              <w:autoSpaceDE/>
              <w:autoSpaceDN/>
              <w:bidi w:val="0"/>
              <w:adjustRightInd w:val="0"/>
              <w:snapToGrid w:val="0"/>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项目启动、培训阶段</w:t>
            </w:r>
          </w:p>
        </w:tc>
        <w:tc>
          <w:tcPr>
            <w:tcW w:w="6678" w:type="dxa"/>
            <w:vAlign w:val="center"/>
          </w:tcPr>
          <w:p>
            <w:pPr>
              <w:keepNext w:val="0"/>
              <w:keepLines w:val="0"/>
              <w:kinsoku/>
              <w:wordWrap/>
              <w:overflowPunct/>
              <w:topLinePunct w:val="0"/>
              <w:autoSpaceDE/>
              <w:autoSpaceDN/>
              <w:bidi w:val="0"/>
              <w:adjustRightInd w:val="0"/>
              <w:snapToGrid w:val="0"/>
              <w:spacing w:line="560" w:lineRule="exact"/>
              <w:ind w:left="280" w:hanging="320" w:hanging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w:t>
            </w:r>
            <w:bookmarkStart w:id="3" w:name="OLE_LINK21"/>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日前，监测医院</w:t>
            </w:r>
            <w:bookmarkEnd w:id="3"/>
            <w:r>
              <w:rPr>
                <w:rFonts w:hint="eastAsia" w:ascii="仿宋_GB2312" w:hAnsi="仿宋_GB2312" w:eastAsia="仿宋_GB2312" w:cs="仿宋_GB2312"/>
                <w:color w:val="000000" w:themeColor="text1"/>
                <w:sz w:val="32"/>
                <w:szCs w:val="32"/>
                <w14:textFill>
                  <w14:solidFill>
                    <w14:schemeClr w14:val="tx1"/>
                  </w14:solidFill>
                </w14:textFill>
              </w:rPr>
              <w:t>将介入和辖区全部核医学机构I</w:t>
            </w:r>
            <w:r>
              <w:rPr>
                <w:rFonts w:ascii="仿宋_GB2312" w:hAnsi="仿宋_GB2312" w:eastAsia="仿宋_GB2312" w:cs="仿宋_GB2312"/>
                <w:color w:val="000000" w:themeColor="text1"/>
                <w:sz w:val="32"/>
                <w:szCs w:val="32"/>
                <w14:textFill>
                  <w14:solidFill>
                    <w14:schemeClr w14:val="tx1"/>
                  </w14:solidFill>
                </w14:textFill>
              </w:rPr>
              <w:t>-131</w:t>
            </w:r>
            <w:r>
              <w:rPr>
                <w:rFonts w:hint="eastAsia" w:ascii="仿宋_GB2312" w:hAnsi="仿宋_GB2312" w:eastAsia="仿宋_GB2312" w:cs="仿宋_GB2312"/>
                <w:color w:val="000000" w:themeColor="text1"/>
                <w:sz w:val="32"/>
                <w:szCs w:val="32"/>
                <w14:textFill>
                  <w14:solidFill>
                    <w14:schemeClr w14:val="tx1"/>
                  </w14:solidFill>
                </w14:textFill>
              </w:rPr>
              <w:t>治疗核医学人员清单报区疾控中心；</w:t>
            </w:r>
          </w:p>
          <w:p>
            <w:pPr>
              <w:keepNext w:val="0"/>
              <w:keepLines w:val="0"/>
              <w:kinsoku/>
              <w:wordWrap/>
              <w:overflowPunct/>
              <w:topLinePunct w:val="0"/>
              <w:autoSpaceDE/>
              <w:autoSpaceDN/>
              <w:bidi w:val="0"/>
              <w:adjustRightInd w:val="0"/>
              <w:snapToGrid w:val="0"/>
              <w:spacing w:line="560" w:lineRule="exact"/>
              <w:ind w:left="280" w:hanging="320" w:hanging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w:t>
            </w:r>
            <w:bookmarkStart w:id="4" w:name="OLE_LINK22"/>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日前，</w:t>
            </w:r>
            <w:bookmarkEnd w:id="4"/>
            <w:r>
              <w:rPr>
                <w:rFonts w:hint="eastAsia" w:ascii="仿宋_GB2312" w:hAnsi="仿宋_GB2312" w:eastAsia="仿宋_GB2312" w:cs="仿宋_GB2312"/>
                <w:color w:val="000000" w:themeColor="text1"/>
                <w:sz w:val="32"/>
                <w:szCs w:val="32"/>
                <w14:textFill>
                  <w14:solidFill>
                    <w14:schemeClr w14:val="tx1"/>
                  </w14:solidFill>
                </w14:textFill>
              </w:rPr>
              <w:t>西城区卫生健康委及疾控中心完成辖区项目工作启动及培训，下发调查表及监测用剂量计。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1193" w:type="dxa"/>
            <w:vMerge w:val="restart"/>
            <w:vAlign w:val="center"/>
          </w:tcPr>
          <w:p>
            <w:pPr>
              <w:keepNext w:val="0"/>
              <w:keepLines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p>
          <w:p>
            <w:pPr>
              <w:keepNext w:val="0"/>
              <w:keepLines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11月</w:t>
            </w:r>
          </w:p>
          <w:p>
            <w:pPr>
              <w:keepNext w:val="0"/>
              <w:keepLines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tc>
        <w:tc>
          <w:tcPr>
            <w:tcW w:w="1417" w:type="dxa"/>
            <w:vAlign w:val="center"/>
          </w:tcPr>
          <w:p>
            <w:pPr>
              <w:keepNext w:val="0"/>
              <w:keepLines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数据采集</w:t>
            </w:r>
          </w:p>
          <w:p>
            <w:pPr>
              <w:keepNext w:val="0"/>
              <w:keepLines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阶段</w:t>
            </w:r>
          </w:p>
          <w:p>
            <w:pPr>
              <w:keepNext w:val="0"/>
              <w:keepLines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tc>
        <w:tc>
          <w:tcPr>
            <w:tcW w:w="6678" w:type="dxa"/>
            <w:vAlign w:val="center"/>
          </w:tcPr>
          <w:p>
            <w:pPr>
              <w:keepNext w:val="0"/>
              <w:keepLines w:val="0"/>
              <w:kinsoku/>
              <w:wordWrap/>
              <w:overflowPunct/>
              <w:topLinePunct w:val="0"/>
              <w:autoSpaceDE/>
              <w:autoSpaceDN/>
              <w:bidi w:val="0"/>
              <w:adjustRightInd w:val="0"/>
              <w:snapToGrid w:val="0"/>
              <w:spacing w:line="560" w:lineRule="exact"/>
              <w:ind w:left="280" w:hanging="320" w:hanging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日前，监测医院按要求填报、更新“北京市放射卫生监测数据库”、核医学机构基本情况调查、完成调查表、介入人员剂量计佩戴和信息记录，并报区疾控中心；</w:t>
            </w:r>
          </w:p>
          <w:p>
            <w:pPr>
              <w:keepNext w:val="0"/>
              <w:keepLines w:val="0"/>
              <w:kinsoku/>
              <w:wordWrap/>
              <w:overflowPunct/>
              <w:topLinePunct w:val="0"/>
              <w:autoSpaceDE/>
              <w:autoSpaceDN/>
              <w:bidi w:val="0"/>
              <w:adjustRightInd w:val="0"/>
              <w:snapToGrid w:val="0"/>
              <w:spacing w:line="560" w:lineRule="exact"/>
              <w:ind w:left="280" w:hanging="320" w:hanging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日前，放射工作人员职业健康检查机构按要求填报调查表、异常个例数据及个例电子版汇总数据；均报市疾控；</w:t>
            </w:r>
          </w:p>
          <w:p>
            <w:pPr>
              <w:keepNext w:val="0"/>
              <w:keepLines w:val="0"/>
              <w:kinsoku/>
              <w:wordWrap/>
              <w:overflowPunct/>
              <w:topLinePunct w:val="0"/>
              <w:autoSpaceDE/>
              <w:autoSpaceDN/>
              <w:bidi w:val="0"/>
              <w:adjustRightInd w:val="0"/>
              <w:snapToGrid w:val="0"/>
              <w:spacing w:line="560" w:lineRule="exact"/>
              <w:ind w:left="280" w:hanging="320" w:hangingChars="1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③10月</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日前，区卫生健康委组织完成辖区项目自查；</w:t>
            </w:r>
          </w:p>
          <w:p>
            <w:pPr>
              <w:keepNext w:val="0"/>
              <w:keepLines w:val="0"/>
              <w:kinsoku/>
              <w:wordWrap/>
              <w:overflowPunct/>
              <w:topLinePunct w:val="0"/>
              <w:autoSpaceDE/>
              <w:autoSpaceDN/>
              <w:bidi w:val="0"/>
              <w:adjustRightInd w:val="0"/>
              <w:snapToGrid w:val="0"/>
              <w:spacing w:line="560" w:lineRule="exact"/>
              <w:ind w:left="280" w:hanging="320" w:hangingChars="100"/>
              <w:rPr>
                <w:rFonts w:hint="eastAsia"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cs="仿宋_GB2312"/>
                <w:color w:val="000000" w:themeColor="text1"/>
                <w:sz w:val="32"/>
                <w:szCs w:val="32"/>
                <w14:textFill>
                  <w14:solidFill>
                    <w14:schemeClr w14:val="tx1"/>
                  </w14:solidFill>
                </w14:textFill>
              </w:rPr>
              <w:instrText xml:space="preserve"> eq \o\ac(</w:instrText>
            </w:r>
            <w:r>
              <w:rPr>
                <w:rFonts w:hint="eastAsia" w:ascii="仿宋_GB2312" w:hAnsi="仿宋_GB2312" w:cs="仿宋_GB2312"/>
                <w:color w:val="000000" w:themeColor="text1"/>
                <w:position w:val="-6"/>
                <w:sz w:val="48"/>
                <w:szCs w:val="32"/>
                <w14:textFill>
                  <w14:solidFill>
                    <w14:schemeClr w14:val="tx1"/>
                  </w14:solidFill>
                </w14:textFill>
              </w:rPr>
              <w:instrText xml:space="preserve">○</w:instrText>
            </w:r>
            <w:r>
              <w:rPr>
                <w:rFonts w:hint="eastAsia" w:ascii="仿宋_GB2312" w:hAnsi="仿宋_GB2312" w:cs="仿宋_GB2312"/>
                <w:color w:val="000000" w:themeColor="text1"/>
                <w:position w:val="0"/>
                <w:sz w:val="32"/>
                <w:szCs w:val="32"/>
                <w14:textFill>
                  <w14:solidFill>
                    <w14:schemeClr w14:val="tx1"/>
                  </w14:solidFill>
                </w14:textFill>
              </w:rPr>
              <w:instrText xml:space="preserve">,4)</w:instrText>
            </w:r>
            <w:r>
              <w:rPr>
                <w:rFonts w:ascii="仿宋_GB2312" w:hAnsi="仿宋_GB2312" w:eastAsia="仿宋_GB2312" w:cs="仿宋_GB2312"/>
                <w:color w:val="000000" w:themeColor="text1"/>
                <w:sz w:val="32"/>
                <w:szCs w:val="32"/>
                <w14:textFill>
                  <w14:solidFill>
                    <w14:schemeClr w14:val="tx1"/>
                  </w14:solidFill>
                </w14:textFill>
              </w:rPr>
              <w:fldChar w:fldCharType="end"/>
            </w:r>
            <w:r>
              <w:rPr>
                <w:rFonts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日前，各机构间相互配合，协助区疾控中心完成辖区内事故受照及过量受照人员医学随访及随访报告；职业性放射性疾病诊断机构按要求填报调查表、完成网络上报；均报市疾控中心。</w:t>
            </w: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193" w:type="dxa"/>
            <w:vMerge w:val="continue"/>
            <w:vAlign w:val="center"/>
          </w:tcPr>
          <w:p>
            <w:pPr>
              <w:keepNext w:val="0"/>
              <w:keepLines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tc>
        <w:tc>
          <w:tcPr>
            <w:tcW w:w="1417" w:type="dxa"/>
            <w:vAlign w:val="center"/>
          </w:tcPr>
          <w:p>
            <w:pPr>
              <w:keepNext w:val="0"/>
              <w:keepLines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区级数据复核与录入</w:t>
            </w:r>
          </w:p>
        </w:tc>
        <w:tc>
          <w:tcPr>
            <w:tcW w:w="6678"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11月</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日前，区疾控中心对数据进行复核、完成网上录入、项目总结并报市疾控中心。</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楷体_GB2312" w:cs="楷体"/>
          <w:color w:val="000000" w:themeColor="text1"/>
          <w:sz w:val="32"/>
          <w:szCs w:val="32"/>
          <w14:textFill>
            <w14:solidFill>
              <w14:schemeClr w14:val="tx1"/>
            </w14:solidFill>
          </w14:textFill>
        </w:rPr>
      </w:pPr>
      <w:r>
        <w:rPr>
          <w:rFonts w:hint="eastAsia" w:ascii="仿宋_GB2312" w:hAnsi="仿宋_GB2312" w:eastAsia="楷体_GB2312" w:cs="楷体"/>
          <w:color w:val="000000" w:themeColor="text1"/>
          <w:sz w:val="32"/>
          <w:szCs w:val="32"/>
          <w14:textFill>
            <w14:solidFill>
              <w14:schemeClr w14:val="tx1"/>
            </w14:solidFill>
          </w14:textFill>
        </w:rPr>
        <w:t>（四）数据报送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bookmarkStart w:id="5" w:name="OLE_LINK26"/>
      <w:r>
        <w:rPr>
          <w:rFonts w:hint="eastAsia" w:ascii="仿宋_GB2312" w:hAnsi="仿宋_GB2312" w:eastAsia="仿宋_GB2312" w:cs="仿宋_GB2312"/>
          <w:color w:val="000000" w:themeColor="text1"/>
          <w:sz w:val="32"/>
          <w:szCs w:val="32"/>
          <w14:textFill>
            <w14:solidFill>
              <w14:schemeClr w14:val="tx1"/>
            </w14:solidFill>
          </w14:textFill>
        </w:rPr>
        <w:t>各职责单位按上述时间节点报送数据。</w:t>
      </w:r>
      <w:bookmarkEnd w:id="5"/>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楷体_GB2312" w:cs="楷体"/>
          <w:color w:val="000000" w:themeColor="text1"/>
          <w:sz w:val="32"/>
          <w:szCs w:val="32"/>
          <w14:textFill>
            <w14:solidFill>
              <w14:schemeClr w14:val="tx1"/>
            </w14:solidFill>
          </w14:textFill>
        </w:rPr>
      </w:pPr>
      <w:r>
        <w:rPr>
          <w:rFonts w:hint="eastAsia" w:ascii="仿宋_GB2312" w:hAnsi="仿宋_GB2312" w:eastAsia="楷体_GB2312" w:cs="楷体"/>
          <w:color w:val="000000" w:themeColor="text1"/>
          <w:sz w:val="32"/>
          <w:szCs w:val="32"/>
          <w14:textFill>
            <w14:solidFill>
              <w14:schemeClr w14:val="tx1"/>
            </w14:solidFill>
          </w14:textFill>
        </w:rPr>
        <w:t>（五）质量控制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做好监测业务培训，在开展监测工作中、广泛听取专家意见，科学设计监测方案。加强对技术人员的专业培训，并指定专人定点配合现场工作的实施，对出现的各类问题逐一解决，以确保监测工作在统一的标准下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加强监测过程中的管理，区疾控中心按月度上报</w:t>
      </w:r>
      <w:r>
        <w:rPr>
          <w:rFonts w:hint="eastAsia" w:ascii="仿宋_GB2312" w:hAnsi="仿宋_GB2312" w:eastAsia="仿宋_GB2312" w:cs="仿宋_GB2312"/>
          <w:color w:val="000000" w:themeColor="text1"/>
          <w:sz w:val="32"/>
          <w:szCs w:val="32"/>
          <w:lang w:eastAsia="zh-CN"/>
          <w14:textFill>
            <w14:solidFill>
              <w14:schemeClr w14:val="tx1"/>
            </w14:solidFill>
          </w14:textFill>
        </w:rPr>
        <w:t>市疾控中心本</w:t>
      </w:r>
      <w:r>
        <w:rPr>
          <w:rFonts w:hint="eastAsia" w:ascii="仿宋_GB2312" w:hAnsi="仿宋_GB2312" w:eastAsia="仿宋_GB2312" w:cs="仿宋_GB2312"/>
          <w:color w:val="000000" w:themeColor="text1"/>
          <w:sz w:val="32"/>
          <w:szCs w:val="32"/>
          <w14:textFill>
            <w14:solidFill>
              <w14:schemeClr w14:val="tx1"/>
            </w14:solidFill>
          </w14:textFill>
        </w:rPr>
        <w:t>辖区职业性放射性疾病监测工作开展与进度情况，遇见重大质量问题及时向</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卫生健康委报告。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加强数据报送的准确性，监测数据实行网络直报，</w:t>
      </w:r>
      <w:r>
        <w:rPr>
          <w:rFonts w:hint="eastAsia" w:ascii="仿宋_GB2312" w:hAnsi="仿宋_GB2312" w:eastAsia="仿宋_GB2312" w:cs="仿宋_GB2312"/>
          <w:color w:val="000000" w:themeColor="text1"/>
          <w:sz w:val="32"/>
          <w:szCs w:val="32"/>
          <w:lang w:eastAsia="zh-CN"/>
          <w14:textFill>
            <w14:solidFill>
              <w14:schemeClr w14:val="tx1"/>
            </w14:solidFill>
          </w14:textFill>
        </w:rPr>
        <w:t>注意</w:t>
      </w:r>
      <w:r>
        <w:rPr>
          <w:rFonts w:hint="eastAsia" w:ascii="仿宋_GB2312" w:hAnsi="仿宋_GB2312" w:eastAsia="仿宋_GB2312" w:cs="仿宋_GB2312"/>
          <w:color w:val="000000" w:themeColor="text1"/>
          <w:sz w:val="32"/>
          <w:szCs w:val="32"/>
          <w14:textFill>
            <w14:solidFill>
              <w14:schemeClr w14:val="tx1"/>
            </w14:solidFill>
          </w14:textFill>
        </w:rPr>
        <w:t>数据录入环节的校验，减少数据差错和中间环节。</w:t>
      </w:r>
    </w:p>
    <w:p>
      <w:pPr>
        <w:keepNext w:val="0"/>
        <w:keepLines w:val="0"/>
        <w:kinsoku/>
        <w:wordWrap/>
        <w:overflowPunct/>
        <w:topLinePunct w:val="0"/>
        <w:autoSpaceDE/>
        <w:autoSpaceDN/>
        <w:bidi w:val="0"/>
        <w:snapToGrid w:val="0"/>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numPr>
          <w:ilvl w:val="0"/>
          <w:numId w:val="0"/>
        </w:numPr>
        <w:kinsoku/>
        <w:wordWrap/>
        <w:overflowPunct/>
        <w:topLinePunct w:val="0"/>
        <w:autoSpaceDE/>
        <w:autoSpaceDN/>
        <w:bidi w:val="0"/>
        <w:snapToGrid w:val="0"/>
        <w:spacing w:line="560" w:lineRule="exact"/>
        <w:ind w:firstLine="320" w:firstLineChars="1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1.202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年北京市西城区哨点监测医院名单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1280" w:firstLineChars="4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年北京市西城区放射诊疗机构基本信息表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597" w:leftChars="608" w:hanging="320" w:hangingChars="1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年北京市监测医院放射工作人员职业健康管理报告表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597" w:leftChars="608" w:hanging="320" w:hangingChars="1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年北京市放射工作人员职业健康检查机构工作信息</w:t>
      </w:r>
      <w:r>
        <w:rPr>
          <w:rFonts w:hint="eastAsia" w:ascii="仿宋_GB2312" w:hAnsi="仿宋_GB2312" w:eastAsia="仿宋_GB2312" w:cs="仿宋_GB2312"/>
          <w:color w:val="000000" w:themeColor="text1"/>
          <w:sz w:val="32"/>
          <w:szCs w:val="32"/>
          <w:lang w:eastAsia="zh-CN"/>
          <w14:textFill>
            <w14:solidFill>
              <w14:schemeClr w14:val="tx1"/>
            </w14:solidFill>
          </w14:textFill>
        </w:rPr>
        <w:t>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1280" w:firstLineChars="40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5.过量受照人员登记表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1280" w:firstLineChars="4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.核医学工作人员监测-医院基本情况调查表</w:t>
      </w:r>
    </w:p>
    <w:p>
      <w:pPr>
        <w:rPr>
          <w:rFonts w:hint="eastAsia" w:ascii="仿宋_GB2312" w:hAnsi="仿宋_GB2312" w:eastAsia="黑体" w:cs="黑体"/>
          <w:color w:val="000000" w:themeColor="text1"/>
          <w:sz w:val="32"/>
          <w:szCs w:val="32"/>
          <w14:textFill>
            <w14:solidFill>
              <w14:schemeClr w14:val="tx1"/>
            </w14:solidFill>
          </w14:textFill>
        </w:rPr>
      </w:pPr>
      <w:r>
        <w:rPr>
          <w:rFonts w:hint="eastAsia" w:ascii="仿宋_GB2312" w:hAnsi="仿宋_GB2312" w:eastAsia="黑体" w:cs="黑体"/>
          <w:color w:val="000000" w:themeColor="text1"/>
          <w:sz w:val="32"/>
          <w:szCs w:val="32"/>
          <w14:textFill>
            <w14:solidFill>
              <w14:schemeClr w14:val="tx1"/>
            </w14:solidFill>
          </w14:textFill>
        </w:rPr>
        <w:br w:type="page"/>
      </w:r>
    </w:p>
    <w:p>
      <w:pPr>
        <w:keepNext w:val="0"/>
        <w:keepLines w:val="0"/>
        <w:widowControl/>
        <w:kinsoku/>
        <w:wordWrap/>
        <w:overflowPunct/>
        <w:topLinePunct w:val="0"/>
        <w:autoSpaceDE/>
        <w:autoSpaceDN/>
        <w:bidi w:val="0"/>
        <w:snapToGrid w:val="0"/>
        <w:spacing w:line="560" w:lineRule="exact"/>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附表1</w:t>
      </w:r>
    </w:p>
    <w:p>
      <w:pPr>
        <w:keepNext w:val="0"/>
        <w:keepLines w:val="0"/>
        <w:kinsoku/>
        <w:wordWrap/>
        <w:overflowPunct/>
        <w:topLinePunct w:val="0"/>
        <w:autoSpaceDE/>
        <w:autoSpaceDN/>
        <w:bidi w:val="0"/>
        <w:snapToGrid w:val="0"/>
        <w:spacing w:line="560" w:lineRule="exact"/>
        <w:ind w:left="2462" w:hanging="2462"/>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年北京市西城区哨点监测医院名单</w:t>
      </w:r>
    </w:p>
    <w:tbl>
      <w:tblPr>
        <w:tblStyle w:val="5"/>
        <w:tblpPr w:leftFromText="180" w:rightFromText="180" w:vertAnchor="text" w:horzAnchor="page" w:tblpXSpec="center" w:tblpY="170"/>
        <w:tblOverlap w:val="never"/>
        <w:tblW w:w="8646" w:type="dxa"/>
        <w:jc w:val="center"/>
        <w:tblLayout w:type="fixed"/>
        <w:tblCellMar>
          <w:top w:w="15" w:type="dxa"/>
          <w:left w:w="15" w:type="dxa"/>
          <w:bottom w:w="15" w:type="dxa"/>
          <w:right w:w="15" w:type="dxa"/>
        </w:tblCellMar>
      </w:tblPr>
      <w:tblGrid>
        <w:gridCol w:w="643"/>
        <w:gridCol w:w="5048"/>
        <w:gridCol w:w="1776"/>
        <w:gridCol w:w="1179"/>
      </w:tblGrid>
      <w:tr>
        <w:tblPrEx>
          <w:tblCellMar>
            <w:top w:w="15" w:type="dxa"/>
            <w:left w:w="15" w:type="dxa"/>
            <w:bottom w:w="15" w:type="dxa"/>
            <w:right w:w="15" w:type="dxa"/>
          </w:tblCellMar>
        </w:tblPrEx>
        <w:trPr>
          <w:trHeight w:val="50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kern w:val="0"/>
                <w:sz w:val="24"/>
                <w:lang w:bidi="ar"/>
              </w:rPr>
              <w:t>序号</w:t>
            </w: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kern w:val="0"/>
                <w:sz w:val="24"/>
                <w:lang w:bidi="ar"/>
              </w:rPr>
              <w:t>医疗机构名称</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kern w:val="0"/>
                <w:sz w:val="24"/>
                <w:lang w:bidi="ar"/>
              </w:rPr>
              <w:t>医院级别</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黑体" w:hAnsi="黑体" w:eastAsia="黑体" w:cs="黑体"/>
                <w:b w:val="0"/>
                <w:bCs/>
                <w:color w:val="000000"/>
                <w:kern w:val="0"/>
                <w:sz w:val="24"/>
                <w:lang w:bidi="ar"/>
              </w:rPr>
            </w:pPr>
            <w:r>
              <w:rPr>
                <w:rFonts w:hint="eastAsia" w:ascii="黑体" w:hAnsi="黑体" w:eastAsia="黑体" w:cs="黑体"/>
                <w:b w:val="0"/>
                <w:bCs/>
                <w:color w:val="000000"/>
                <w:kern w:val="0"/>
                <w:sz w:val="24"/>
                <w:lang w:bidi="ar"/>
              </w:rPr>
              <w:t>所属街道</w:t>
            </w:r>
          </w:p>
        </w:tc>
      </w:tr>
      <w:tr>
        <w:tblPrEx>
          <w:tblCellMar>
            <w:top w:w="15" w:type="dxa"/>
            <w:left w:w="15" w:type="dxa"/>
            <w:bottom w:w="15" w:type="dxa"/>
            <w:right w:w="15" w:type="dxa"/>
          </w:tblCellMar>
        </w:tblPrEx>
        <w:trPr>
          <w:trHeight w:val="50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北京市西城区</w:t>
            </w:r>
            <w:r>
              <w:rPr>
                <w:rFonts w:hint="eastAsia" w:ascii="仿宋_GB2312" w:hAnsi="仿宋_GB2312" w:eastAsia="仿宋_GB2312" w:cs="仿宋_GB2312"/>
                <w:color w:val="000000"/>
                <w:kern w:val="0"/>
                <w:sz w:val="24"/>
                <w:lang w:eastAsia="zh-CN" w:bidi="ar"/>
              </w:rPr>
              <w:t>新街口社区</w:t>
            </w:r>
            <w:r>
              <w:rPr>
                <w:rFonts w:hint="eastAsia" w:ascii="仿宋_GB2312" w:hAnsi="仿宋_GB2312" w:eastAsia="仿宋_GB2312" w:cs="仿宋_GB2312"/>
                <w:color w:val="000000"/>
                <w:kern w:val="0"/>
                <w:sz w:val="24"/>
                <w:lang w:bidi="ar"/>
              </w:rPr>
              <w:t>卫生服务中心</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一级及以下</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eastAsia="zh-CN" w:bidi="ar"/>
              </w:rPr>
              <w:t>新街口</w:t>
            </w:r>
          </w:p>
        </w:tc>
      </w:tr>
      <w:tr>
        <w:tblPrEx>
          <w:tblCellMar>
            <w:top w:w="15" w:type="dxa"/>
            <w:left w:w="15" w:type="dxa"/>
            <w:bottom w:w="15" w:type="dxa"/>
            <w:right w:w="15" w:type="dxa"/>
          </w:tblCellMar>
        </w:tblPrEx>
        <w:trPr>
          <w:trHeight w:val="541"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w:t>
            </w: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kinsoku/>
              <w:wordWrap/>
              <w:overflowPunct/>
              <w:topLinePunct w:val="0"/>
              <w:autoSpaceDE/>
              <w:autoSpaceDN/>
              <w:bidi w:val="0"/>
              <w:spacing w:before="76" w:line="560" w:lineRule="exact"/>
              <w:jc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eastAsia="zh-CN" w:bidi="ar"/>
              </w:rPr>
              <w:t>北京市第二医院； 北京市西城区老年医院</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kinsoku/>
              <w:wordWrap/>
              <w:overflowPunct/>
              <w:topLinePunct w:val="0"/>
              <w:autoSpaceDE/>
              <w:autoSpaceDN/>
              <w:bidi w:val="0"/>
              <w:spacing w:before="77" w:line="560" w:lineRule="exact"/>
              <w:jc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二级</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eastAsia="zh-CN" w:bidi="ar"/>
              </w:rPr>
              <w:t>西长安街</w:t>
            </w:r>
          </w:p>
        </w:tc>
      </w:tr>
      <w:tr>
        <w:tblPrEx>
          <w:tblCellMar>
            <w:top w:w="15" w:type="dxa"/>
            <w:left w:w="15" w:type="dxa"/>
            <w:bottom w:w="15" w:type="dxa"/>
            <w:right w:w="15" w:type="dxa"/>
          </w:tblCellMar>
        </w:tblPrEx>
        <w:trPr>
          <w:trHeight w:val="480"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w:t>
            </w: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北京市健宫医院</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二级</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ind w:firstLine="240" w:firstLineChars="100"/>
              <w:jc w:val="both"/>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eastAsia="zh-CN" w:bidi="ar"/>
              </w:rPr>
              <w:t>陶然亭</w:t>
            </w:r>
          </w:p>
        </w:tc>
      </w:tr>
      <w:tr>
        <w:tblPrEx>
          <w:tblCellMar>
            <w:top w:w="15" w:type="dxa"/>
            <w:left w:w="15" w:type="dxa"/>
            <w:bottom w:w="15" w:type="dxa"/>
            <w:right w:w="15" w:type="dxa"/>
          </w:tblCellMar>
        </w:tblPrEx>
        <w:trPr>
          <w:trHeight w:val="50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w:t>
            </w: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北京市丰盛中医骨伤专科医院</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二级</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eastAsia="zh-CN" w:bidi="ar"/>
              </w:rPr>
              <w:t>金融街</w:t>
            </w:r>
          </w:p>
        </w:tc>
      </w:tr>
      <w:tr>
        <w:tblPrEx>
          <w:tblCellMar>
            <w:top w:w="15" w:type="dxa"/>
            <w:left w:w="15" w:type="dxa"/>
            <w:bottom w:w="15" w:type="dxa"/>
            <w:right w:w="15" w:type="dxa"/>
          </w:tblCellMar>
        </w:tblPrEx>
        <w:trPr>
          <w:trHeight w:val="578"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w:t>
            </w: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北京中医药大学附属护国寺中医医院(一部)</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三级</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新街口</w:t>
            </w:r>
          </w:p>
        </w:tc>
      </w:tr>
      <w:tr>
        <w:tblPrEx>
          <w:tblCellMar>
            <w:top w:w="15" w:type="dxa"/>
            <w:left w:w="15" w:type="dxa"/>
            <w:bottom w:w="15" w:type="dxa"/>
            <w:right w:w="15" w:type="dxa"/>
          </w:tblCellMar>
        </w:tblPrEx>
        <w:trPr>
          <w:trHeight w:val="518"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lang w:bidi="ar"/>
              </w:rPr>
              <w:t>6</w:t>
            </w: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eastAsia="zh-CN" w:bidi="ar"/>
              </w:rPr>
              <w:t>北京市西城区德外社区卫生服务中心</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bidi="ar"/>
              </w:rPr>
              <w:t>一级及以下</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ind w:firstLine="240" w:firstLineChars="100"/>
              <w:jc w:val="both"/>
              <w:textAlignment w:val="center"/>
              <w:rPr>
                <w:rFonts w:hint="eastAsia" w:ascii="仿宋_GB2312" w:hAnsi="仿宋_GB2312" w:eastAsia="仿宋_GB2312" w:cs="仿宋_GB2312"/>
                <w:color w:val="000000"/>
                <w:kern w:val="0"/>
                <w:sz w:val="24"/>
                <w:lang w:eastAsia="zh-CN" w:bidi="ar"/>
              </w:rPr>
            </w:pPr>
            <w:r>
              <w:rPr>
                <w:rFonts w:hint="eastAsia" w:ascii="仿宋_GB2312" w:hAnsi="仿宋_GB2312" w:eastAsia="仿宋_GB2312" w:cs="仿宋_GB2312"/>
                <w:color w:val="000000"/>
                <w:kern w:val="0"/>
                <w:sz w:val="24"/>
                <w:lang w:eastAsia="zh-CN" w:bidi="ar"/>
              </w:rPr>
              <w:t>德胜门</w:t>
            </w:r>
          </w:p>
        </w:tc>
      </w:tr>
      <w:tr>
        <w:tblPrEx>
          <w:tblCellMar>
            <w:top w:w="15" w:type="dxa"/>
            <w:left w:w="15" w:type="dxa"/>
            <w:bottom w:w="15" w:type="dxa"/>
            <w:right w:w="15" w:type="dxa"/>
          </w:tblCellMar>
        </w:tblPrEx>
        <w:trPr>
          <w:trHeight w:val="488"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szCs w:val="24"/>
                <w:lang w:val="en-US" w:eastAsia="zh-CN" w:bidi="ar"/>
              </w:rPr>
            </w:pP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以下空白</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p>
        </w:tc>
      </w:tr>
      <w:tr>
        <w:tblPrEx>
          <w:tblCellMar>
            <w:top w:w="15" w:type="dxa"/>
            <w:left w:w="15" w:type="dxa"/>
            <w:bottom w:w="15" w:type="dxa"/>
            <w:right w:w="15" w:type="dxa"/>
          </w:tblCellMar>
        </w:tblPrEx>
        <w:trPr>
          <w:trHeight w:val="548"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szCs w:val="24"/>
                <w:lang w:val="en-US" w:eastAsia="zh-CN" w:bidi="ar"/>
              </w:rPr>
            </w:pP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4"/>
                <w:lang w:bidi="ar"/>
              </w:rPr>
            </w:pPr>
          </w:p>
        </w:tc>
      </w:tr>
      <w:tr>
        <w:tblPrEx>
          <w:tblCellMar>
            <w:top w:w="15" w:type="dxa"/>
            <w:left w:w="15" w:type="dxa"/>
            <w:bottom w:w="15" w:type="dxa"/>
            <w:right w:w="15" w:type="dxa"/>
          </w:tblCellMar>
        </w:tblPrEx>
        <w:trPr>
          <w:trHeight w:val="36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r>
      <w:tr>
        <w:tblPrEx>
          <w:tblCellMar>
            <w:top w:w="15" w:type="dxa"/>
            <w:left w:w="15" w:type="dxa"/>
            <w:bottom w:w="15" w:type="dxa"/>
            <w:right w:w="15" w:type="dxa"/>
          </w:tblCellMar>
        </w:tblPrEx>
        <w:trPr>
          <w:trHeight w:val="36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textAlignment w:val="center"/>
              <w:rPr>
                <w:rFonts w:ascii="仿宋" w:hAnsi="仿宋" w:eastAsia="仿宋" w:cs="仿宋"/>
                <w:color w:val="000000"/>
                <w:kern w:val="0"/>
                <w:sz w:val="24"/>
                <w:lang w:bidi="ar"/>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r>
      <w:tr>
        <w:tblPrEx>
          <w:tblCellMar>
            <w:top w:w="15" w:type="dxa"/>
            <w:left w:w="15" w:type="dxa"/>
            <w:bottom w:w="15" w:type="dxa"/>
            <w:right w:w="15" w:type="dxa"/>
          </w:tblCellMar>
        </w:tblPrEx>
        <w:trPr>
          <w:trHeight w:val="36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r>
      <w:tr>
        <w:tblPrEx>
          <w:tblCellMar>
            <w:top w:w="15" w:type="dxa"/>
            <w:left w:w="15" w:type="dxa"/>
            <w:bottom w:w="15" w:type="dxa"/>
            <w:right w:w="15" w:type="dxa"/>
          </w:tblCellMar>
        </w:tblPrEx>
        <w:trPr>
          <w:trHeight w:val="36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r>
      <w:tr>
        <w:tblPrEx>
          <w:tblCellMar>
            <w:top w:w="15" w:type="dxa"/>
            <w:left w:w="15" w:type="dxa"/>
            <w:bottom w:w="15" w:type="dxa"/>
            <w:right w:w="15" w:type="dxa"/>
          </w:tblCellMar>
        </w:tblPrEx>
        <w:trPr>
          <w:trHeight w:val="36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r>
      <w:tr>
        <w:tblPrEx>
          <w:tblCellMar>
            <w:top w:w="15" w:type="dxa"/>
            <w:left w:w="15" w:type="dxa"/>
            <w:bottom w:w="15" w:type="dxa"/>
            <w:right w:w="15" w:type="dxa"/>
          </w:tblCellMar>
        </w:tblPrEx>
        <w:trPr>
          <w:trHeight w:val="36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r>
      <w:tr>
        <w:tblPrEx>
          <w:tblCellMar>
            <w:top w:w="15" w:type="dxa"/>
            <w:left w:w="15" w:type="dxa"/>
            <w:bottom w:w="15" w:type="dxa"/>
            <w:right w:w="15" w:type="dxa"/>
          </w:tblCellMar>
        </w:tblPrEx>
        <w:trPr>
          <w:trHeight w:val="36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r>
      <w:tr>
        <w:tblPrEx>
          <w:tblCellMar>
            <w:top w:w="15" w:type="dxa"/>
            <w:left w:w="15" w:type="dxa"/>
            <w:bottom w:w="15" w:type="dxa"/>
            <w:right w:w="15" w:type="dxa"/>
          </w:tblCellMar>
        </w:tblPrEx>
        <w:trPr>
          <w:trHeight w:val="36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r>
      <w:tr>
        <w:tblPrEx>
          <w:tblCellMar>
            <w:top w:w="15" w:type="dxa"/>
            <w:left w:w="15" w:type="dxa"/>
            <w:bottom w:w="15" w:type="dxa"/>
            <w:right w:w="15" w:type="dxa"/>
          </w:tblCellMar>
        </w:tblPrEx>
        <w:trPr>
          <w:trHeight w:val="363" w:hRule="atLeast"/>
          <w:jc w:val="center"/>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kinsoku/>
              <w:wordWrap/>
              <w:overflowPunct/>
              <w:topLinePunct w:val="0"/>
              <w:autoSpaceDE/>
              <w:autoSpaceDN/>
              <w:bidi w:val="0"/>
              <w:spacing w:line="560" w:lineRule="exact"/>
              <w:jc w:val="center"/>
              <w:textAlignment w:val="center"/>
              <w:rPr>
                <w:rFonts w:ascii="仿宋" w:hAnsi="仿宋" w:eastAsia="仿宋" w:cs="仿宋"/>
                <w:color w:val="000000"/>
                <w:kern w:val="0"/>
                <w:sz w:val="24"/>
                <w:lang w:bidi="ar"/>
              </w:rPr>
            </w:pPr>
          </w:p>
        </w:tc>
      </w:tr>
    </w:tbl>
    <w:p>
      <w:pPr>
        <w:keepNext w:val="0"/>
        <w:keepLines w:val="0"/>
        <w:kinsoku/>
        <w:wordWrap/>
        <w:overflowPunct/>
        <w:topLinePunct w:val="0"/>
        <w:autoSpaceDE/>
        <w:autoSpaceDN/>
        <w:bidi w:val="0"/>
        <w:adjustRightInd w:val="0"/>
        <w:snapToGrid w:val="0"/>
        <w:spacing w:line="560" w:lineRule="exact"/>
        <w:jc w:val="left"/>
        <w:rPr>
          <w:rFonts w:hint="eastAsia" w:ascii="仿宋_GB2312" w:hAnsi="仿宋_GB2312" w:eastAsia="黑体" w:cs="黑体"/>
          <w:color w:val="000000" w:themeColor="text1"/>
          <w:sz w:val="32"/>
          <w:szCs w:val="32"/>
          <w14:textFill>
            <w14:solidFill>
              <w14:schemeClr w14:val="tx1"/>
            </w14:solidFill>
          </w14:textFill>
        </w:rPr>
      </w:pPr>
    </w:p>
    <w:p>
      <w:pPr>
        <w:keepNext w:val="0"/>
        <w:keepLines w:val="0"/>
        <w:kinsoku/>
        <w:wordWrap/>
        <w:overflowPunct/>
        <w:topLinePunct w:val="0"/>
        <w:autoSpaceDE/>
        <w:autoSpaceDN/>
        <w:bidi w:val="0"/>
        <w:adjustRightInd w:val="0"/>
        <w:snapToGrid w:val="0"/>
        <w:spacing w:line="560" w:lineRule="exact"/>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附表2</w:t>
      </w:r>
    </w:p>
    <w:p>
      <w:pPr>
        <w:keepNext w:val="0"/>
        <w:keepLines w:val="0"/>
        <w:kinsoku/>
        <w:wordWrap/>
        <w:overflowPunct/>
        <w:topLinePunct w:val="0"/>
        <w:autoSpaceDE/>
        <w:autoSpaceDN/>
        <w:bidi w:val="0"/>
        <w:adjustRightInd w:val="0"/>
        <w:snapToGrid w:val="0"/>
        <w:spacing w:line="560" w:lineRule="exact"/>
        <w:jc w:val="center"/>
        <w:rPr>
          <w:rFonts w:hint="eastAsia" w:ascii="仿宋_GB2312" w:hAnsi="仿宋_GB2312" w:eastAsia="方正小标宋简体" w:cs="方正小标宋简体"/>
          <w:color w:val="000000" w:themeColor="text1"/>
          <w:szCs w:val="21"/>
          <w14:textFill>
            <w14:solidFill>
              <w14:schemeClr w14:val="tx1"/>
            </w14:solidFill>
          </w14:textFill>
        </w:rPr>
      </w:pPr>
      <w:r>
        <w:rPr>
          <w:rFonts w:hint="eastAsia" w:ascii="仿宋_GB2312" w:hAnsi="仿宋_GB2312" w:eastAsia="方正小标宋简体" w:cs="方正小标宋简体"/>
          <w:color w:val="000000" w:themeColor="text1"/>
          <w:sz w:val="36"/>
          <w:szCs w:val="36"/>
          <w14:textFill>
            <w14:solidFill>
              <w14:schemeClr w14:val="tx1"/>
            </w14:solidFill>
          </w14:textFill>
        </w:rPr>
        <w:t>202</w:t>
      </w:r>
      <w:r>
        <w:rPr>
          <w:rFonts w:hint="eastAsia" w:ascii="仿宋_GB2312" w:hAnsi="仿宋_GB2312" w:eastAsia="方正小标宋简体" w:cs="方正小标宋简体"/>
          <w:color w:val="000000" w:themeColor="text1"/>
          <w:sz w:val="36"/>
          <w:szCs w:val="36"/>
          <w:lang w:val="en-US" w:eastAsia="zh-CN"/>
          <w14:textFill>
            <w14:solidFill>
              <w14:schemeClr w14:val="tx1"/>
            </w14:solidFill>
          </w14:textFill>
        </w:rPr>
        <w:t>2</w:t>
      </w:r>
      <w:r>
        <w:rPr>
          <w:rFonts w:hint="eastAsia" w:ascii="仿宋_GB2312" w:hAnsi="仿宋_GB2312" w:eastAsia="方正小标宋简体" w:cs="方正小标宋简体"/>
          <w:color w:val="000000" w:themeColor="text1"/>
          <w:sz w:val="36"/>
          <w:szCs w:val="36"/>
          <w14:textFill>
            <w14:solidFill>
              <w14:schemeClr w14:val="tx1"/>
            </w14:solidFill>
          </w14:textFill>
        </w:rPr>
        <w:t>年北京市</w:t>
      </w:r>
      <w:r>
        <w:rPr>
          <w:rFonts w:hint="eastAsia" w:ascii="仿宋_GB2312" w:hAnsi="仿宋_GB2312" w:eastAsia="方正小标宋简体" w:cs="方正小标宋简体"/>
          <w:color w:val="000000" w:themeColor="text1"/>
          <w:sz w:val="36"/>
          <w:szCs w:val="36"/>
          <w:u w:val="single"/>
          <w14:textFill>
            <w14:solidFill>
              <w14:schemeClr w14:val="tx1"/>
            </w14:solidFill>
          </w14:textFill>
        </w:rPr>
        <w:t xml:space="preserve"> 西城 </w:t>
      </w:r>
      <w:r>
        <w:rPr>
          <w:rFonts w:hint="eastAsia" w:ascii="仿宋_GB2312" w:hAnsi="仿宋_GB2312" w:eastAsia="方正小标宋简体" w:cs="方正小标宋简体"/>
          <w:color w:val="000000" w:themeColor="text1"/>
          <w:sz w:val="36"/>
          <w:szCs w:val="36"/>
          <w14:textFill>
            <w14:solidFill>
              <w14:schemeClr w14:val="tx1"/>
            </w14:solidFill>
          </w14:textFill>
        </w:rPr>
        <w:t>区放射诊疗机构基本信息表</w:t>
      </w:r>
    </w:p>
    <w:p>
      <w:pPr>
        <w:keepNext w:val="0"/>
        <w:keepLines w:val="0"/>
        <w:kinsoku/>
        <w:wordWrap/>
        <w:overflowPunct/>
        <w:topLinePunct w:val="0"/>
        <w:autoSpaceDE/>
        <w:autoSpaceDN/>
        <w:bidi w:val="0"/>
        <w:adjustRightInd w:val="0"/>
        <w:snapToGrid w:val="0"/>
        <w:spacing w:line="560" w:lineRule="exact"/>
        <w:jc w:val="center"/>
        <w:rPr>
          <w:rFonts w:hint="eastAsia" w:ascii="仿宋_GB2312" w:hAnsi="仿宋_GB2312"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(区卫生健康委填写)</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0"/>
        <w:gridCol w:w="2273"/>
        <w:gridCol w:w="2806"/>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6" w:hRule="exact"/>
        </w:trPr>
        <w:tc>
          <w:tcPr>
            <w:tcW w:w="4090" w:type="dxa"/>
            <w:vAlign w:val="center"/>
          </w:tcPr>
          <w:p>
            <w:pPr>
              <w:keepNext w:val="0"/>
              <w:keepLines w:val="0"/>
              <w:kinsoku/>
              <w:wordWrap/>
              <w:overflowPunct/>
              <w:topLinePunct w:val="0"/>
              <w:autoSpaceDE/>
              <w:autoSpaceDN/>
              <w:bidi w:val="0"/>
              <w:adjustRightInd w:val="0"/>
              <w:snapToGrid w:val="0"/>
              <w:spacing w:line="560" w:lineRule="exact"/>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信息内容</w:t>
            </w:r>
          </w:p>
        </w:tc>
        <w:tc>
          <w:tcPr>
            <w:tcW w:w="2273" w:type="dxa"/>
            <w:vAlign w:val="center"/>
          </w:tcPr>
          <w:p>
            <w:pPr>
              <w:keepNext w:val="0"/>
              <w:keepLines w:val="0"/>
              <w:kinsoku/>
              <w:wordWrap/>
              <w:overflowPunct/>
              <w:topLinePunct w:val="0"/>
              <w:autoSpaceDE/>
              <w:autoSpaceDN/>
              <w:bidi w:val="0"/>
              <w:adjustRightInd w:val="0"/>
              <w:snapToGrid w:val="0"/>
              <w:spacing w:line="560" w:lineRule="exact"/>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数据</w:t>
            </w:r>
          </w:p>
        </w:tc>
        <w:tc>
          <w:tcPr>
            <w:tcW w:w="2806" w:type="dxa"/>
            <w:vAlign w:val="center"/>
          </w:tcPr>
          <w:p>
            <w:pPr>
              <w:keepNext w:val="0"/>
              <w:keepLines w:val="0"/>
              <w:kinsoku/>
              <w:wordWrap/>
              <w:overflowPunct/>
              <w:topLinePunct w:val="0"/>
              <w:autoSpaceDE/>
              <w:autoSpaceDN/>
              <w:bidi w:val="0"/>
              <w:adjustRightInd w:val="0"/>
              <w:snapToGrid w:val="0"/>
              <w:spacing w:line="560" w:lineRule="exact"/>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6" w:hRule="exact"/>
        </w:trPr>
        <w:tc>
          <w:tcPr>
            <w:tcW w:w="4090"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放射诊疗机构数</w:t>
            </w:r>
          </w:p>
        </w:tc>
        <w:tc>
          <w:tcPr>
            <w:tcW w:w="2273"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p>
        </w:tc>
        <w:tc>
          <w:tcPr>
            <w:tcW w:w="2806"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r>
              <w:rPr>
                <w:rFonts w:hint="eastAsia" w:ascii="仿宋_GB2312" w:hAnsi="仿宋_GB2312" w:eastAsia="仿宋_GB2312"/>
                <w:color w:val="000000" w:themeColor="text1"/>
                <w:sz w:val="24"/>
                <w14:textFill>
                  <w14:solidFill>
                    <w14:schemeClr w14:val="tx1"/>
                  </w14:solidFill>
                </w14:textFill>
              </w:rPr>
              <w:t>持</w:t>
            </w:r>
            <w:r>
              <w:rPr>
                <w:rFonts w:ascii="仿宋" w:hAnsi="仿宋" w:eastAsia="仿宋" w:cs="仿宋"/>
                <w:spacing w:val="4"/>
                <w:sz w:val="23"/>
                <w:szCs w:val="23"/>
              </w:rPr>
              <w:t>《放射诊疗许可证》机</w:t>
            </w:r>
            <w:r>
              <w:rPr>
                <w:rFonts w:ascii="仿宋" w:hAnsi="仿宋" w:eastAsia="仿宋" w:cs="仿宋"/>
                <w:sz w:val="23"/>
                <w:szCs w:val="23"/>
              </w:rPr>
              <w:t xml:space="preserve"> </w:t>
            </w:r>
            <w:r>
              <w:rPr>
                <w:rFonts w:ascii="仿宋" w:hAnsi="仿宋" w:eastAsia="仿宋" w:cs="仿宋"/>
                <w:spacing w:val="12"/>
                <w:sz w:val="23"/>
                <w:szCs w:val="23"/>
              </w:rPr>
              <w:t>构</w:t>
            </w:r>
            <w:r>
              <w:rPr>
                <w:rFonts w:ascii="仿宋" w:hAnsi="仿宋" w:eastAsia="仿宋" w:cs="仿宋"/>
                <w:spacing w:val="7"/>
                <w:sz w:val="23"/>
                <w:szCs w:val="23"/>
              </w:rPr>
              <w:t xml:space="preserve"> (不含口腔诊所)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6" w:hRule="exact"/>
        </w:trPr>
        <w:tc>
          <w:tcPr>
            <w:tcW w:w="4090"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放射工作人员数</w:t>
            </w:r>
          </w:p>
        </w:tc>
        <w:tc>
          <w:tcPr>
            <w:tcW w:w="2273"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p>
        </w:tc>
        <w:tc>
          <w:tcPr>
            <w:tcW w:w="2806"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r>
              <w:rPr>
                <w:rFonts w:ascii="仿宋" w:hAnsi="仿宋" w:eastAsia="仿宋" w:cs="仿宋"/>
                <w:spacing w:val="7"/>
                <w:sz w:val="23"/>
                <w:szCs w:val="23"/>
              </w:rPr>
              <w:t>不含口腔诊所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6" w:hRule="exact"/>
        </w:trPr>
        <w:tc>
          <w:tcPr>
            <w:tcW w:w="4090"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个人剂量监测人数</w:t>
            </w:r>
          </w:p>
        </w:tc>
        <w:tc>
          <w:tcPr>
            <w:tcW w:w="2273"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p>
        </w:tc>
        <w:tc>
          <w:tcPr>
            <w:tcW w:w="2806"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r>
              <w:rPr>
                <w:rFonts w:hint="eastAsia" w:ascii="仿宋_GB2312" w:hAnsi="仿宋_GB2312" w:eastAsia="仿宋_GB2312"/>
                <w:color w:val="000000" w:themeColor="text1"/>
                <w:sz w:val="24"/>
                <w14:textFill>
                  <w14:solidFill>
                    <w14:schemeClr w14:val="tx1"/>
                  </w14:solidFill>
                </w14:textFill>
              </w:rPr>
              <w:t>≤放射工作人员数</w:t>
            </w:r>
          </w:p>
          <w:p>
            <w:pPr>
              <w:keepNext w:val="0"/>
              <w:keepLines w:val="0"/>
              <w:kinsoku/>
              <w:wordWrap/>
              <w:overflowPunct/>
              <w:topLinePunct w:val="0"/>
              <w:autoSpaceDE/>
              <w:autoSpaceDN/>
              <w:bidi w:val="0"/>
              <w:adjustRightInd w:val="0"/>
              <w:snapToGrid w:val="0"/>
              <w:spacing w:line="560" w:lineRule="exact"/>
              <w:rPr>
                <w:rFonts w:hint="eastAsia" w:ascii="仿宋_GB2312" w:hAnsi="仿宋_GB2312" w:eastAsia="仿宋_GB2312"/>
                <w:color w:val="000000" w:themeColor="text1"/>
                <w:sz w:val="24"/>
                <w14:textFill>
                  <w14:solidFill>
                    <w14:schemeClr w14:val="tx1"/>
                  </w14:solidFill>
                </w14:textFill>
              </w:rPr>
            </w:pPr>
            <w:r>
              <w:rPr>
                <w:rFonts w:hint="eastAsia" w:ascii="仿宋_GB2312" w:hAnsi="仿宋_GB2312" w:eastAsia="仿宋_GB2312"/>
                <w:color w:val="000000" w:themeColor="text1"/>
                <w:sz w:val="24"/>
                <w14:textFill>
                  <w14:solidFill>
                    <w14:schemeClr w14:val="tx1"/>
                  </w14:solidFill>
                </w14:textFill>
              </w:rPr>
              <w:t>不包含超周期监测人员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6" w:hRule="exact"/>
        </w:trPr>
        <w:tc>
          <w:tcPr>
            <w:tcW w:w="4090"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个人剂量监测率</w:t>
            </w:r>
          </w:p>
        </w:tc>
        <w:tc>
          <w:tcPr>
            <w:tcW w:w="2273"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p>
        </w:tc>
        <w:tc>
          <w:tcPr>
            <w:tcW w:w="2806"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6" w:hRule="exact"/>
        </w:trPr>
        <w:tc>
          <w:tcPr>
            <w:tcW w:w="4090"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个人剂量监测中，市CDC监测人数</w:t>
            </w:r>
          </w:p>
        </w:tc>
        <w:tc>
          <w:tcPr>
            <w:tcW w:w="2273"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p>
        </w:tc>
        <w:tc>
          <w:tcPr>
            <w:tcW w:w="2806"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注意不是监测的人次数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28" w:hRule="atLeast"/>
        </w:trPr>
        <w:tc>
          <w:tcPr>
            <w:tcW w:w="4090"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京籍其他机构的监测人数及机构名称</w:t>
            </w:r>
          </w:p>
        </w:tc>
        <w:tc>
          <w:tcPr>
            <w:tcW w:w="2273"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p>
        </w:tc>
        <w:tc>
          <w:tcPr>
            <w:tcW w:w="2806"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r>
              <w:rPr>
                <w:rFonts w:hint="eastAsia" w:ascii="仿宋_GB2312" w:hAnsi="仿宋_GB2312" w:eastAsia="仿宋_GB2312"/>
                <w:color w:val="000000" w:themeColor="text1"/>
                <w:sz w:val="24"/>
                <w14:textFill>
                  <w14:solidFill>
                    <w14:schemeClr w14:val="tx1"/>
                  </w14:solidFill>
                </w14:textFill>
              </w:rPr>
              <w:t>北京市技术服务机构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873" w:hRule="atLeast"/>
        </w:trPr>
        <w:tc>
          <w:tcPr>
            <w:tcW w:w="4090" w:type="dxa"/>
            <w:vAlign w:val="center"/>
          </w:tcPr>
          <w:p>
            <w:pPr>
              <w:keepNext w:val="0"/>
              <w:keepLines w:val="0"/>
              <w:kinsoku/>
              <w:wordWrap/>
              <w:overflowPunct/>
              <w:topLinePunct w:val="0"/>
              <w:autoSpaceDE/>
              <w:autoSpaceDN/>
              <w:bidi w:val="0"/>
              <w:adjustRightInd w:val="0"/>
              <w:snapToGrid w:val="0"/>
              <w:spacing w:line="560" w:lineRule="exact"/>
              <w:jc w:val="center"/>
              <w:rPr>
                <w:color w:val="000000" w:themeColor="text1"/>
                <w:sz w:val="24"/>
                <w14:textFill>
                  <w14:solidFill>
                    <w14:schemeClr w14:val="tx1"/>
                  </w14:solidFill>
                </w14:textFill>
              </w:rPr>
            </w:pPr>
            <w:r>
              <w:rPr>
                <w:rFonts w:ascii="仿宋" w:hAnsi="仿宋" w:eastAsia="仿宋" w:cs="仿宋"/>
                <w:spacing w:val="16"/>
                <w:sz w:val="23"/>
                <w:szCs w:val="23"/>
              </w:rPr>
              <w:t>外</w:t>
            </w:r>
            <w:r>
              <w:rPr>
                <w:rFonts w:ascii="仿宋" w:hAnsi="仿宋" w:eastAsia="仿宋" w:cs="仿宋"/>
                <w:spacing w:val="9"/>
                <w:sz w:val="23"/>
                <w:szCs w:val="23"/>
              </w:rPr>
              <w:t>地</w:t>
            </w:r>
            <w:r>
              <w:rPr>
                <w:rFonts w:ascii="仿宋" w:hAnsi="仿宋" w:eastAsia="仿宋" w:cs="仿宋"/>
                <w:spacing w:val="8"/>
                <w:sz w:val="23"/>
                <w:szCs w:val="23"/>
              </w:rPr>
              <w:t>在京机构监测人数及机构名称</w:t>
            </w:r>
          </w:p>
        </w:tc>
        <w:tc>
          <w:tcPr>
            <w:tcW w:w="2273" w:type="dxa"/>
            <w:vAlign w:val="top"/>
          </w:tcPr>
          <w:p>
            <w:pPr>
              <w:keepNext w:val="0"/>
              <w:keepLines w:val="0"/>
              <w:kinsoku/>
              <w:wordWrap/>
              <w:overflowPunct/>
              <w:topLinePunct w:val="0"/>
              <w:autoSpaceDE/>
              <w:autoSpaceDN/>
              <w:bidi w:val="0"/>
              <w:spacing w:line="560" w:lineRule="exact"/>
              <w:rPr>
                <w:rFonts w:ascii="仿宋_GB2312" w:hAnsi="仿宋_GB2312" w:eastAsia="仿宋_GB2312"/>
                <w:color w:val="000000" w:themeColor="text1"/>
                <w:sz w:val="24"/>
                <w14:textFill>
                  <w14:solidFill>
                    <w14:schemeClr w14:val="tx1"/>
                  </w14:solidFill>
                </w14:textFill>
              </w:rPr>
            </w:pPr>
          </w:p>
        </w:tc>
        <w:tc>
          <w:tcPr>
            <w:tcW w:w="2806" w:type="dxa"/>
            <w:vAlign w:val="top"/>
          </w:tcPr>
          <w:p>
            <w:pPr>
              <w:keepNext w:val="0"/>
              <w:keepLines w:val="0"/>
              <w:kinsoku/>
              <w:wordWrap/>
              <w:overflowPunct/>
              <w:topLinePunct w:val="0"/>
              <w:autoSpaceDE/>
              <w:autoSpaceDN/>
              <w:bidi w:val="0"/>
              <w:spacing w:before="231" w:line="560" w:lineRule="exact"/>
              <w:ind w:left="368" w:leftChars="0"/>
              <w:rPr>
                <w:rFonts w:ascii="仿宋_GB2312" w:hAnsi="仿宋_GB2312" w:eastAsia="仿宋_GB2312"/>
                <w:color w:val="000000" w:themeColor="text1"/>
                <w:sz w:val="24"/>
                <w14:textFill>
                  <w14:solidFill>
                    <w14:schemeClr w14:val="tx1"/>
                  </w14:solidFill>
                </w14:textFill>
              </w:rPr>
            </w:pPr>
            <w:r>
              <w:rPr>
                <w:rFonts w:ascii="仿宋" w:hAnsi="仿宋" w:eastAsia="仿宋" w:cs="仿宋"/>
                <w:spacing w:val="11"/>
                <w:sz w:val="23"/>
                <w:szCs w:val="23"/>
              </w:rPr>
              <w:t>非</w:t>
            </w:r>
            <w:r>
              <w:rPr>
                <w:rFonts w:ascii="仿宋" w:hAnsi="仿宋" w:eastAsia="仿宋" w:cs="仿宋"/>
                <w:spacing w:val="6"/>
                <w:sz w:val="23"/>
                <w:szCs w:val="23"/>
              </w:rPr>
              <w:t>京籍在京机构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43" w:hRule="exact"/>
        </w:trPr>
        <w:tc>
          <w:tcPr>
            <w:tcW w:w="409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放射工作人员职业健康检查人数</w:t>
            </w:r>
          </w:p>
        </w:tc>
        <w:tc>
          <w:tcPr>
            <w:tcW w:w="2273"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p>
        </w:tc>
        <w:tc>
          <w:tcPr>
            <w:tcW w:w="280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hAnsi="仿宋_GB2312" w:eastAsia="仿宋_GB2312"/>
                <w:color w:val="000000" w:themeColor="text1"/>
                <w:sz w:val="24"/>
                <w14:textFill>
                  <w14:solidFill>
                    <w14:schemeClr w14:val="tx1"/>
                  </w14:solidFill>
                </w14:textFill>
              </w:rPr>
            </w:pPr>
            <w:r>
              <w:rPr>
                <w:rFonts w:ascii="仿宋_GB2312" w:hAnsi="仿宋_GB2312" w:eastAsia="仿宋_GB2312"/>
                <w:color w:val="000000" w:themeColor="text1"/>
                <w:sz w:val="24"/>
                <w14:textFill>
                  <w14:solidFill>
                    <w14:schemeClr w14:val="tx1"/>
                  </w14:solidFill>
                </w14:textFill>
              </w:rPr>
              <w:t>20</w:t>
            </w:r>
            <w:r>
              <w:rPr>
                <w:rFonts w:hint="eastAsia" w:ascii="仿宋_GB2312" w:hAnsi="仿宋_GB2312" w:eastAsia="仿宋_GB2312"/>
                <w:color w:val="000000" w:themeColor="text1"/>
                <w:sz w:val="24"/>
                <w:lang w:val="en-US" w:eastAsia="zh-CN"/>
                <w14:textFill>
                  <w14:solidFill>
                    <w14:schemeClr w14:val="tx1"/>
                  </w14:solidFill>
                </w14:textFill>
              </w:rPr>
              <w:t>20</w:t>
            </w:r>
            <w:r>
              <w:rPr>
                <w:rFonts w:hint="eastAsia" w:ascii="仿宋_GB2312" w:hAnsi="仿宋_GB2312" w:eastAsia="仿宋_GB2312"/>
                <w:color w:val="000000" w:themeColor="text1"/>
                <w:sz w:val="24"/>
                <w14:textFill>
                  <w14:solidFill>
                    <w14:schemeClr w14:val="tx1"/>
                  </w14:solidFill>
                </w14:textFill>
              </w:rPr>
              <w:t>.7～202</w:t>
            </w:r>
            <w:r>
              <w:rPr>
                <w:rFonts w:hint="eastAsia" w:ascii="仿宋_GB2312" w:hAnsi="仿宋_GB2312" w:eastAsia="仿宋_GB2312"/>
                <w:color w:val="000000" w:themeColor="text1"/>
                <w:sz w:val="24"/>
                <w:lang w:val="en-US" w:eastAsia="zh-CN"/>
                <w14:textFill>
                  <w14:solidFill>
                    <w14:schemeClr w14:val="tx1"/>
                  </w14:solidFill>
                </w14:textFill>
              </w:rPr>
              <w:t>1</w:t>
            </w:r>
            <w:r>
              <w:rPr>
                <w:rFonts w:hint="eastAsia" w:ascii="仿宋_GB2312" w:hAnsi="仿宋_GB2312" w:eastAsia="仿宋_GB2312"/>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18" w:hRule="exact"/>
        </w:trPr>
        <w:tc>
          <w:tcPr>
            <w:tcW w:w="409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4"/>
                <w14:textFill>
                  <w14:solidFill>
                    <w14:schemeClr w14:val="tx1"/>
                  </w14:solidFill>
                </w14:textFill>
              </w:rPr>
            </w:pPr>
          </w:p>
        </w:tc>
        <w:tc>
          <w:tcPr>
            <w:tcW w:w="2273"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p>
        </w:tc>
        <w:tc>
          <w:tcPr>
            <w:tcW w:w="280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hAnsi="仿宋_GB2312" w:eastAsia="仿宋_GB2312"/>
                <w:color w:val="000000" w:themeColor="text1"/>
                <w:sz w:val="24"/>
                <w14:textFill>
                  <w14:solidFill>
                    <w14:schemeClr w14:val="tx1"/>
                  </w14:solidFill>
                </w14:textFill>
              </w:rPr>
            </w:pPr>
            <w:r>
              <w:rPr>
                <w:rFonts w:ascii="仿宋_GB2312" w:hAnsi="仿宋_GB2312" w:eastAsia="仿宋_GB2312"/>
                <w:color w:val="000000" w:themeColor="text1"/>
                <w:sz w:val="24"/>
                <w14:textFill>
                  <w14:solidFill>
                    <w14:schemeClr w14:val="tx1"/>
                  </w14:solidFill>
                </w14:textFill>
              </w:rPr>
              <w:t>20</w:t>
            </w:r>
            <w:r>
              <w:rPr>
                <w:rFonts w:hint="eastAsia" w:ascii="仿宋_GB2312" w:hAnsi="仿宋_GB2312" w:eastAsia="仿宋_GB2312"/>
                <w:color w:val="000000" w:themeColor="text1"/>
                <w:sz w:val="24"/>
                <w:lang w:val="en-US" w:eastAsia="zh-CN"/>
                <w14:textFill>
                  <w14:solidFill>
                    <w14:schemeClr w14:val="tx1"/>
                  </w14:solidFill>
                </w14:textFill>
              </w:rPr>
              <w:t>21</w:t>
            </w:r>
            <w:r>
              <w:rPr>
                <w:rFonts w:hint="eastAsia" w:ascii="仿宋_GB2312" w:hAnsi="仿宋_GB2312" w:eastAsia="仿宋_GB2312"/>
                <w:color w:val="000000" w:themeColor="text1"/>
                <w:sz w:val="24"/>
                <w14:textFill>
                  <w14:solidFill>
                    <w14:schemeClr w14:val="tx1"/>
                  </w14:solidFill>
                </w14:textFill>
              </w:rPr>
              <w:t>.7～202</w:t>
            </w:r>
            <w:r>
              <w:rPr>
                <w:rFonts w:hint="eastAsia" w:ascii="仿宋_GB2312" w:hAnsi="仿宋_GB2312" w:eastAsia="仿宋_GB2312"/>
                <w:color w:val="000000" w:themeColor="text1"/>
                <w:sz w:val="24"/>
                <w:lang w:val="en-US" w:eastAsia="zh-CN"/>
                <w14:textFill>
                  <w14:solidFill>
                    <w14:schemeClr w14:val="tx1"/>
                  </w14:solidFill>
                </w14:textFill>
              </w:rPr>
              <w:t>2</w:t>
            </w:r>
            <w:r>
              <w:rPr>
                <w:rFonts w:hint="eastAsia" w:ascii="仿宋_GB2312" w:hAnsi="仿宋_GB2312" w:eastAsia="仿宋_GB2312"/>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trPr>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放射工作人员职业健康检查中，北京市预防医学研究中心职业病门诊部检查人数</w:t>
            </w:r>
          </w:p>
        </w:tc>
        <w:tc>
          <w:tcPr>
            <w:tcW w:w="2273" w:type="dxa"/>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hAnsi="仿宋_GB2312" w:eastAsia="仿宋_GB2312"/>
                <w:color w:val="000000" w:themeColor="text1"/>
                <w:sz w:val="24"/>
                <w14:textFill>
                  <w14:solidFill>
                    <w14:schemeClr w14:val="tx1"/>
                  </w14:solidFill>
                </w14:textFill>
              </w:rPr>
            </w:pPr>
            <w:r>
              <w:rPr>
                <w:rFonts w:ascii="仿宋_GB2312" w:hAnsi="仿宋_GB2312" w:eastAsia="仿宋_GB2312"/>
                <w:color w:val="000000" w:themeColor="text1"/>
                <w:sz w:val="24"/>
                <w14:textFill>
                  <w14:solidFill>
                    <w14:schemeClr w14:val="tx1"/>
                  </w14:solidFill>
                </w14:textFill>
              </w:rPr>
              <w:t>20</w:t>
            </w:r>
            <w:r>
              <w:rPr>
                <w:rFonts w:hint="eastAsia" w:ascii="仿宋_GB2312" w:hAnsi="仿宋_GB2312" w:eastAsia="仿宋_GB2312"/>
                <w:color w:val="000000" w:themeColor="text1"/>
                <w:sz w:val="24"/>
                <w:lang w:val="en-US" w:eastAsia="zh-CN"/>
                <w14:textFill>
                  <w14:solidFill>
                    <w14:schemeClr w14:val="tx1"/>
                  </w14:solidFill>
                </w14:textFill>
              </w:rPr>
              <w:t>21</w:t>
            </w:r>
            <w:r>
              <w:rPr>
                <w:rFonts w:hint="eastAsia" w:ascii="仿宋_GB2312" w:hAnsi="仿宋_GB2312" w:eastAsia="仿宋_GB2312"/>
                <w:color w:val="000000" w:themeColor="text1"/>
                <w:sz w:val="24"/>
                <w14:textFill>
                  <w14:solidFill>
                    <w14:schemeClr w14:val="tx1"/>
                  </w14:solidFill>
                </w14:textFill>
              </w:rPr>
              <w:t>.7～202</w:t>
            </w:r>
            <w:r>
              <w:rPr>
                <w:rFonts w:hint="eastAsia" w:ascii="仿宋_GB2312" w:hAnsi="仿宋_GB2312" w:eastAsia="仿宋_GB2312"/>
                <w:color w:val="000000" w:themeColor="text1"/>
                <w:sz w:val="24"/>
                <w:lang w:val="en-US" w:eastAsia="zh-CN"/>
                <w14:textFill>
                  <w14:solidFill>
                    <w14:schemeClr w14:val="tx1"/>
                  </w14:solidFill>
                </w14:textFill>
              </w:rPr>
              <w:t>2</w:t>
            </w:r>
            <w:r>
              <w:rPr>
                <w:rFonts w:hint="eastAsia" w:ascii="仿宋_GB2312" w:hAnsi="仿宋_GB2312" w:eastAsia="仿宋_GB2312"/>
                <w:color w:val="000000" w:themeColor="text1"/>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4090"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放射工作人员职业健康检查中，其他机构的职业健康检查人数及机构名称</w:t>
            </w:r>
          </w:p>
        </w:tc>
        <w:tc>
          <w:tcPr>
            <w:tcW w:w="2273" w:type="dxa"/>
            <w:tcBorders>
              <w:bottom w:val="single" w:color="auto" w:sz="4" w:space="0"/>
            </w:tcBorders>
            <w:vAlign w:val="center"/>
          </w:tcPr>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hAnsi="仿宋_GB2312" w:eastAsia="仿宋_GB2312"/>
                <w:color w:val="000000" w:themeColor="text1"/>
                <w:sz w:val="24"/>
                <w14:textFill>
                  <w14:solidFill>
                    <w14:schemeClr w14:val="tx1"/>
                  </w14:solidFill>
                </w14:textFill>
              </w:rPr>
            </w:pPr>
            <w:r>
              <w:rPr>
                <w:rFonts w:ascii="仿宋_GB2312" w:hAnsi="仿宋_GB2312" w:eastAsia="仿宋_GB2312"/>
                <w:color w:val="000000" w:themeColor="text1"/>
                <w:sz w:val="24"/>
                <w14:textFill>
                  <w14:solidFill>
                    <w14:schemeClr w14:val="tx1"/>
                  </w14:solidFill>
                </w14:textFill>
              </w:rPr>
              <w:t>20</w:t>
            </w:r>
            <w:r>
              <w:rPr>
                <w:rFonts w:hint="eastAsia" w:ascii="仿宋_GB2312" w:hAnsi="仿宋_GB2312" w:eastAsia="仿宋_GB2312"/>
                <w:color w:val="000000" w:themeColor="text1"/>
                <w:sz w:val="24"/>
                <w:lang w:val="en-US" w:eastAsia="zh-CN"/>
                <w14:textFill>
                  <w14:solidFill>
                    <w14:schemeClr w14:val="tx1"/>
                  </w14:solidFill>
                </w14:textFill>
              </w:rPr>
              <w:t>21</w:t>
            </w:r>
            <w:r>
              <w:rPr>
                <w:rFonts w:hint="eastAsia" w:ascii="仿宋_GB2312" w:hAnsi="仿宋_GB2312" w:eastAsia="仿宋_GB2312"/>
                <w:color w:val="000000" w:themeColor="text1"/>
                <w:sz w:val="24"/>
                <w14:textFill>
                  <w14:solidFill>
                    <w14:schemeClr w14:val="tx1"/>
                  </w14:solidFill>
                </w14:textFill>
              </w:rPr>
              <w:t>.7～202.6</w:t>
            </w:r>
          </w:p>
        </w:tc>
      </w:tr>
    </w:tbl>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_GB2312" w:eastAsia="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注：个人剂量监测人数和职业健康检查人数应分别</w:t>
      </w:r>
      <w:r>
        <w:rPr>
          <w:rFonts w:hint="eastAsia" w:ascii="仿宋_GB2312" w:hAnsi="仿宋_GB2312" w:eastAsia="仿宋_GB2312"/>
          <w:color w:val="000000" w:themeColor="text1"/>
          <w:sz w:val="24"/>
          <w14:textFill>
            <w14:solidFill>
              <w14:schemeClr w14:val="tx1"/>
            </w14:solidFill>
          </w14:textFill>
        </w:rPr>
        <w:t>≤放射工作人员数，调查表统计的</w:t>
      </w:r>
      <w:r>
        <w:rPr>
          <w:rFonts w:hint="eastAsia" w:ascii="仿宋_GB2312" w:hAnsi="仿宋_GB2312" w:eastAsia="仿宋_GB2312" w:cs="仿宋_GB2312"/>
          <w:color w:val="000000" w:themeColor="text1"/>
          <w:sz w:val="24"/>
          <w14:textFill>
            <w14:solidFill>
              <w14:schemeClr w14:val="tx1"/>
            </w14:solidFill>
          </w14:textFill>
        </w:rPr>
        <w:t>数</w:t>
      </w:r>
      <w:r>
        <w:rPr>
          <w:rFonts w:hint="eastAsia" w:ascii="仿宋" w:hAnsi="仿宋" w:eastAsia="仿宋" w:cs="仿宋"/>
          <w:color w:val="000000" w:themeColor="text1"/>
          <w:sz w:val="24"/>
          <w:szCs w:val="24"/>
          <w14:textFill>
            <w14:solidFill>
              <w14:schemeClr w14:val="tx1"/>
            </w14:solidFill>
          </w14:textFill>
        </w:rPr>
        <w:t>据为本年度中</w:t>
      </w:r>
      <w:r>
        <w:rPr>
          <w:rFonts w:hint="eastAsia" w:ascii="仿宋" w:hAnsi="仿宋" w:eastAsia="仿宋" w:cs="仿宋"/>
          <w:b/>
          <w:bCs/>
          <w:color w:val="000000" w:themeColor="text1"/>
          <w:sz w:val="24"/>
          <w:szCs w:val="24"/>
          <w14:textFill>
            <w14:solidFill>
              <w14:schemeClr w14:val="tx1"/>
            </w14:solidFill>
          </w14:textFill>
        </w:rPr>
        <w:t>6月30日</w:t>
      </w:r>
      <w:r>
        <w:rPr>
          <w:rFonts w:hint="eastAsia" w:ascii="仿宋" w:hAnsi="仿宋" w:eastAsia="仿宋" w:cs="仿宋"/>
          <w:color w:val="000000" w:themeColor="text1"/>
          <w:sz w:val="24"/>
          <w:szCs w:val="24"/>
          <w14:textFill>
            <w14:solidFill>
              <w14:schemeClr w14:val="tx1"/>
            </w14:solidFill>
          </w14:textFill>
        </w:rPr>
        <w:t>的数据。其中，体检数据为上述放射工作人员</w:t>
      </w:r>
      <w:r>
        <w:rPr>
          <w:rFonts w:hint="eastAsia" w:ascii="仿宋" w:hAnsi="仿宋" w:eastAsia="仿宋" w:cs="仿宋"/>
          <w:color w:val="000000" w:themeColor="text1"/>
          <w:sz w:val="24"/>
          <w:szCs w:val="24"/>
          <w:lang w:eastAsia="zh-CN"/>
          <w14:textFill>
            <w14:solidFill>
              <w14:schemeClr w14:val="tx1"/>
            </w14:solidFill>
          </w14:textFill>
        </w:rPr>
        <w:t>在</w:t>
      </w:r>
      <w:r>
        <w:rPr>
          <w:rFonts w:hint="eastAsia" w:ascii="仿宋" w:hAnsi="仿宋" w:eastAsia="仿宋" w:cs="仿宋"/>
          <w:spacing w:val="5"/>
          <w:sz w:val="24"/>
          <w:szCs w:val="24"/>
        </w:rPr>
        <w:t>规定年度内</w:t>
      </w:r>
      <w:r>
        <w:rPr>
          <w:rFonts w:hint="eastAsia" w:ascii="仿宋" w:hAnsi="仿宋" w:eastAsia="仿宋" w:cs="仿宋"/>
          <w:spacing w:val="2"/>
          <w:sz w:val="24"/>
          <w:szCs w:val="24"/>
        </w:rPr>
        <w:t>有</w:t>
      </w:r>
      <w:r>
        <w:rPr>
          <w:rFonts w:hint="eastAsia" w:ascii="仿宋_GB2312" w:hAnsi="仿宋_GB2312" w:eastAsia="仿宋_GB2312"/>
          <w:color w:val="000000" w:themeColor="text1"/>
          <w:sz w:val="24"/>
          <w14:textFill>
            <w14:solidFill>
              <w14:schemeClr w14:val="tx1"/>
            </w14:solidFill>
          </w14:textFill>
        </w:rPr>
        <w:t>效职业健康检查的人数。</w:t>
      </w:r>
    </w:p>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r>
        <w:rPr>
          <w:rFonts w:hint="eastAsia" w:ascii="仿宋_GB2312" w:hAnsi="仿宋_GB2312" w:eastAsia="仿宋_GB2312"/>
          <w:color w:val="000000" w:themeColor="text1"/>
          <w:sz w:val="24"/>
          <w14:textFill>
            <w14:solidFill>
              <w14:schemeClr w14:val="tx1"/>
            </w14:solidFill>
          </w14:textFill>
        </w:rPr>
        <w:t xml:space="preserve">                                             填表单位：</w:t>
      </w:r>
    </w:p>
    <w:p>
      <w:pPr>
        <w:keepNext w:val="0"/>
        <w:keepLines w:val="0"/>
        <w:kinsoku/>
        <w:wordWrap/>
        <w:overflowPunct/>
        <w:topLinePunct w:val="0"/>
        <w:autoSpaceDE/>
        <w:autoSpaceDN/>
        <w:bidi w:val="0"/>
        <w:adjustRightInd w:val="0"/>
        <w:snapToGrid w:val="0"/>
        <w:spacing w:line="560" w:lineRule="exact"/>
        <w:rPr>
          <w:rFonts w:ascii="仿宋_GB2312" w:hAnsi="仿宋_GB2312" w:eastAsia="仿宋_GB2312"/>
          <w:color w:val="000000" w:themeColor="text1"/>
          <w:sz w:val="24"/>
          <w14:textFill>
            <w14:solidFill>
              <w14:schemeClr w14:val="tx1"/>
            </w14:solidFill>
          </w14:textFill>
        </w:rPr>
      </w:pPr>
      <w:r>
        <w:rPr>
          <w:rFonts w:hint="eastAsia" w:ascii="仿宋_GB2312" w:hAnsi="仿宋_GB2312" w:eastAsia="仿宋_GB2312"/>
          <w:color w:val="000000" w:themeColor="text1"/>
          <w:sz w:val="24"/>
          <w14:textFill>
            <w14:solidFill>
              <w14:schemeClr w14:val="tx1"/>
            </w14:solidFill>
          </w14:textFill>
        </w:rPr>
        <w:t xml:space="preserve">                                                 日期：</w:t>
      </w:r>
    </w:p>
    <w:p>
      <w:pPr>
        <w:keepNext w:val="0"/>
        <w:keepLines w:val="0"/>
        <w:pageBreakBefore/>
        <w:widowControl/>
        <w:kinsoku/>
        <w:wordWrap/>
        <w:overflowPunct/>
        <w:topLinePunct w:val="0"/>
        <w:autoSpaceDE/>
        <w:autoSpaceDN/>
        <w:bidi w:val="0"/>
        <w:snapToGrid w:val="0"/>
        <w:spacing w:line="560" w:lineRule="exact"/>
        <w:jc w:val="left"/>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 xml:space="preserve">附表3 </w:t>
      </w:r>
      <w:r>
        <w:rPr>
          <w:rFonts w:hint="eastAsia" w:ascii="黑体" w:hAnsi="黑体" w:eastAsia="黑体" w:cs="黑体"/>
          <w:bCs/>
          <w:color w:val="000000" w:themeColor="text1"/>
          <w:szCs w:val="21"/>
          <w14:textFill>
            <w14:solidFill>
              <w14:schemeClr w14:val="tx1"/>
            </w14:solidFill>
          </w14:textFill>
        </w:rPr>
        <w:t xml:space="preserve"> </w:t>
      </w:r>
      <w:r>
        <w:rPr>
          <w:rFonts w:hint="eastAsia" w:ascii="黑体" w:hAnsi="黑体" w:eastAsia="黑体" w:cs="黑体"/>
          <w:b/>
          <w:bCs/>
          <w:color w:val="000000" w:themeColor="text1"/>
          <w:szCs w:val="21"/>
          <w14:textFill>
            <w14:solidFill>
              <w14:schemeClr w14:val="tx1"/>
            </w14:solidFill>
          </w14:textFill>
        </w:rPr>
        <w:t xml:space="preserve">          </w:t>
      </w:r>
    </w:p>
    <w:p>
      <w:pPr>
        <w:keepNext w:val="0"/>
        <w:keepLines w:val="0"/>
        <w:kinsoku/>
        <w:wordWrap/>
        <w:overflowPunct/>
        <w:topLinePunct w:val="0"/>
        <w:autoSpaceDE/>
        <w:autoSpaceDN/>
        <w:bidi w:val="0"/>
        <w:snapToGrid w:val="0"/>
        <w:spacing w:line="560" w:lineRule="exact"/>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pacing w:val="-6"/>
          <w:sz w:val="36"/>
          <w:szCs w:val="36"/>
          <w14:textFill>
            <w14:solidFill>
              <w14:schemeClr w14:val="tx1"/>
            </w14:solidFill>
          </w14:textFill>
        </w:rPr>
        <w:t>202</w:t>
      </w:r>
      <w:r>
        <w:rPr>
          <w:rFonts w:hint="eastAsia" w:ascii="方正小标宋简体" w:hAnsi="方正小标宋简体" w:eastAsia="方正小标宋简体" w:cs="方正小标宋简体"/>
          <w:color w:val="000000" w:themeColor="text1"/>
          <w:spacing w:val="-6"/>
          <w:sz w:val="36"/>
          <w:szCs w:val="36"/>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pacing w:val="-6"/>
          <w:sz w:val="36"/>
          <w:szCs w:val="36"/>
          <w14:textFill>
            <w14:solidFill>
              <w14:schemeClr w14:val="tx1"/>
            </w14:solidFill>
          </w14:textFill>
        </w:rPr>
        <w:t>年北京市监测医院放射工作人员职业健康管理报告表</w:t>
      </w:r>
    </w:p>
    <w:p>
      <w:pPr>
        <w:keepNext w:val="0"/>
        <w:keepLines w:val="0"/>
        <w:kinsoku/>
        <w:wordWrap/>
        <w:overflowPunct/>
        <w:topLinePunct w:val="0"/>
        <w:autoSpaceDE/>
        <w:autoSpaceDN/>
        <w:bidi w:val="0"/>
        <w:snapToGrid w:val="0"/>
        <w:spacing w:line="56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（监测医院填写）</w:t>
      </w:r>
    </w:p>
    <w:p>
      <w:pPr>
        <w:keepNext w:val="0"/>
        <w:keepLines w:val="0"/>
        <w:kinsoku/>
        <w:wordWrap/>
        <w:overflowPunct/>
        <w:topLinePunct w:val="0"/>
        <w:autoSpaceDE/>
        <w:autoSpaceDN/>
        <w:bidi w:val="0"/>
        <w:spacing w:line="560" w:lineRule="exact"/>
        <w:rPr>
          <w:rFonts w:ascii="仿宋_GB2312" w:hAnsi="仿宋_GB2312" w:eastAsia="仿宋_GB2312" w:cs="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医疗机构名称：</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医疗机构等级</w:t>
      </w:r>
      <w:r>
        <w:rPr>
          <w:rFonts w:hint="eastAsia" w:ascii="仿宋_GB2312" w:hAnsi="仿宋_GB2312" w:eastAsia="仿宋_GB2312" w:cs="仿宋_GB2312"/>
          <w:color w:val="000000" w:themeColor="text1"/>
          <w:szCs w:val="18"/>
          <w14:textFill>
            <w14:solidFill>
              <w14:schemeClr w14:val="tx1"/>
            </w14:solidFill>
          </w14:textFill>
        </w:rPr>
        <w:t>：</w:t>
      </w:r>
      <w:r>
        <w:rPr>
          <w:rFonts w:hint="eastAsia" w:ascii="仿宋_GB2312" w:hAnsi="仿宋_GB2312" w:eastAsia="仿宋_GB2312" w:cs="仿宋_GB2312"/>
          <w:color w:val="000000" w:themeColor="text1"/>
          <w:szCs w:val="18"/>
          <w:u w:val="single"/>
          <w14:textFill>
            <w14:solidFill>
              <w14:schemeClr w14:val="tx1"/>
            </w14:solidFill>
          </w14:textFill>
        </w:rPr>
        <w:t>□</w:t>
      </w:r>
      <w:r>
        <w:rPr>
          <w:rFonts w:hint="eastAsia" w:ascii="仿宋_GB2312" w:hAnsi="仿宋_GB2312" w:eastAsia="仿宋_GB2312" w:cs="仿宋_GB2312"/>
          <w:color w:val="000000" w:themeColor="text1"/>
          <w:szCs w:val="18"/>
          <w14:textFill>
            <w14:solidFill>
              <w14:schemeClr w14:val="tx1"/>
            </w14:solidFill>
          </w14:textFill>
        </w:rPr>
        <w:t>级</w:t>
      </w:r>
      <w:r>
        <w:rPr>
          <w:rFonts w:hint="eastAsia" w:ascii="仿宋_GB2312" w:hAnsi="仿宋_GB2312" w:eastAsia="仿宋_GB2312" w:cs="仿宋_GB2312"/>
          <w:color w:val="000000" w:themeColor="text1"/>
          <w:szCs w:val="18"/>
          <w:u w:val="single"/>
          <w14:textFill>
            <w14:solidFill>
              <w14:schemeClr w14:val="tx1"/>
            </w14:solidFill>
          </w14:textFill>
        </w:rPr>
        <w:t>□</w:t>
      </w:r>
      <w:r>
        <w:rPr>
          <w:rFonts w:hint="eastAsia" w:ascii="仿宋_GB2312" w:hAnsi="仿宋_GB2312" w:eastAsia="仿宋_GB2312" w:cs="仿宋_GB2312"/>
          <w:color w:val="000000" w:themeColor="text1"/>
          <w:szCs w:val="18"/>
          <w14:textFill>
            <w14:solidFill>
              <w14:schemeClr w14:val="tx1"/>
            </w14:solidFill>
          </w14:textFill>
        </w:rPr>
        <w:t>等；</w:t>
      </w:r>
      <w:r>
        <w:rPr>
          <w:rFonts w:hint="eastAsia" w:ascii="仿宋_GB2312" w:hAnsi="仿宋_GB2312" w:eastAsia="仿宋_GB2312" w:cs="仿宋_GB2312"/>
          <w:color w:val="000000" w:themeColor="text1"/>
          <w:szCs w:val="18"/>
          <w:u w:val="single"/>
          <w14:textFill>
            <w14:solidFill>
              <w14:schemeClr w14:val="tx1"/>
            </w14:solidFill>
          </w14:textFill>
        </w:rPr>
        <w:t>□</w:t>
      </w:r>
      <w:r>
        <w:rPr>
          <w:rFonts w:hint="eastAsia" w:ascii="仿宋_GB2312" w:hAnsi="仿宋_GB2312" w:eastAsia="仿宋_GB2312" w:cs="仿宋_GB2312"/>
          <w:color w:val="000000" w:themeColor="text1"/>
          <w:szCs w:val="18"/>
          <w14:textFill>
            <w14:solidFill>
              <w14:schemeClr w14:val="tx1"/>
            </w14:solidFill>
          </w14:textFill>
        </w:rPr>
        <w:t>未定级</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放射诊疗许可证号：</w:t>
      </w:r>
      <w:r>
        <w:rPr>
          <w:rFonts w:hint="eastAsia" w:ascii="仿宋_GB2312" w:hAnsi="仿宋_GB2312" w:eastAsia="仿宋_GB2312" w:cs="仿宋_GB2312"/>
          <w:color w:val="000000" w:themeColor="text1"/>
          <w:szCs w:val="18"/>
          <w:u w:val="single"/>
          <w14:textFill>
            <w14:solidFill>
              <w14:schemeClr w14:val="tx1"/>
            </w14:solidFill>
          </w14:textFill>
        </w:rPr>
        <w:t xml:space="preserve">                      </w:t>
      </w:r>
      <w:r>
        <w:rPr>
          <w:rFonts w:hint="eastAsia" w:ascii="仿宋_GB2312" w:hAnsi="仿宋_GB2312" w:eastAsia="仿宋_GB2312" w:cs="仿宋_GB2312"/>
          <w:color w:val="000000" w:themeColor="text1"/>
          <w:szCs w:val="18"/>
          <w14:textFill>
            <w14:solidFill>
              <w14:schemeClr w14:val="tx1"/>
            </w14:solidFill>
          </w14:textFill>
        </w:rPr>
        <w:t>，  邮编：</w:t>
      </w:r>
      <w:r>
        <w:rPr>
          <w:rFonts w:hint="eastAsia" w:ascii="仿宋_GB2312" w:hAnsi="仿宋_GB2312" w:eastAsia="仿宋_GB2312" w:cs="仿宋_GB2312"/>
          <w:color w:val="000000" w:themeColor="text1"/>
          <w:szCs w:val="18"/>
          <w:u w:val="single"/>
          <w14:textFill>
            <w14:solidFill>
              <w14:schemeClr w14:val="tx1"/>
            </w14:solidFill>
          </w14:textFill>
        </w:rPr>
        <w:t xml:space="preserve">                           </w:t>
      </w:r>
      <w:r>
        <w:rPr>
          <w:rFonts w:hint="eastAsia" w:ascii="仿宋_GB2312" w:hAnsi="仿宋_GB2312" w:eastAsia="仿宋_GB2312" w:cs="仿宋_GB2312"/>
          <w:color w:val="000000" w:themeColor="text1"/>
          <w:szCs w:val="1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18"/>
          <w:u w:val="single"/>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医疗机构执业许可证发证机关级别：</w:t>
      </w:r>
      <w:r>
        <w:rPr>
          <w:rFonts w:hint="eastAsia" w:ascii="仿宋_GB2312" w:hAnsi="仿宋_GB2312" w:eastAsia="仿宋_GB2312" w:cs="仿宋_GB2312"/>
          <w:color w:val="000000" w:themeColor="text1"/>
          <w:szCs w:val="18"/>
          <w:u w:val="single"/>
          <w14:textFill>
            <w14:solidFill>
              <w14:schemeClr w14:val="tx1"/>
            </w14:solidFill>
          </w14:textFill>
        </w:rPr>
        <w:t>□</w:t>
      </w:r>
      <w:r>
        <w:rPr>
          <w:rFonts w:hint="eastAsia" w:ascii="仿宋_GB2312" w:hAnsi="仿宋_GB2312" w:eastAsia="仿宋_GB2312" w:cs="仿宋_GB2312"/>
          <w:color w:val="000000" w:themeColor="text1"/>
          <w:szCs w:val="18"/>
          <w14:textFill>
            <w14:solidFill>
              <w14:schemeClr w14:val="tx1"/>
            </w14:solidFill>
          </w14:textFill>
        </w:rPr>
        <w:t>省</w:t>
      </w:r>
      <w:r>
        <w:rPr>
          <w:rFonts w:ascii="仿宋_GB2312" w:hAnsi="仿宋_GB2312" w:eastAsia="仿宋_GB2312" w:cs="仿宋_GB2312"/>
          <w:color w:val="000000" w:themeColor="text1"/>
          <w:szCs w:val="18"/>
          <w14:textFill>
            <w14:solidFill>
              <w14:schemeClr w14:val="tx1"/>
            </w14:solidFill>
          </w14:textFill>
        </w:rPr>
        <w:t>/</w:t>
      </w:r>
      <w:r>
        <w:rPr>
          <w:rFonts w:hint="eastAsia" w:ascii="仿宋_GB2312" w:hAnsi="仿宋_GB2312" w:eastAsia="仿宋_GB2312" w:cs="仿宋_GB2312"/>
          <w:color w:val="000000" w:themeColor="text1"/>
          <w:szCs w:val="18"/>
          <w:u w:val="single"/>
          <w14:textFill>
            <w14:solidFill>
              <w14:schemeClr w14:val="tx1"/>
            </w14:solidFill>
          </w14:textFill>
        </w:rPr>
        <w:t>□</w:t>
      </w:r>
      <w:r>
        <w:rPr>
          <w:rFonts w:ascii="仿宋_GB2312" w:hAnsi="仿宋_GB2312" w:eastAsia="仿宋_GB2312" w:cs="仿宋_GB2312"/>
          <w:color w:val="000000" w:themeColor="text1"/>
          <w:szCs w:val="18"/>
          <w14:textFill>
            <w14:solidFill>
              <w14:schemeClr w14:val="tx1"/>
            </w14:solidFill>
          </w14:textFill>
        </w:rPr>
        <w:t>市/</w:t>
      </w:r>
      <w:r>
        <w:rPr>
          <w:rFonts w:hint="eastAsia" w:ascii="仿宋_GB2312" w:hAnsi="仿宋_GB2312" w:eastAsia="仿宋_GB2312" w:cs="仿宋_GB2312"/>
          <w:color w:val="000000" w:themeColor="text1"/>
          <w:szCs w:val="18"/>
          <w:u w:val="single"/>
          <w14:textFill>
            <w14:solidFill>
              <w14:schemeClr w14:val="tx1"/>
            </w14:solidFill>
          </w14:textFill>
        </w:rPr>
        <w:t>□</w:t>
      </w:r>
      <w:r>
        <w:rPr>
          <w:rFonts w:ascii="仿宋_GB2312" w:hAnsi="仿宋_GB2312" w:eastAsia="仿宋_GB2312" w:cs="仿宋_GB2312"/>
          <w:color w:val="000000" w:themeColor="text1"/>
          <w:szCs w:val="18"/>
          <w14:textFill>
            <w14:solidFill>
              <w14:schemeClr w14:val="tx1"/>
            </w14:solidFill>
          </w14:textFill>
        </w:rPr>
        <w:t>县</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18"/>
          <w:u w:val="single"/>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单位组织机构代码（或社会信用代码）：</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地址：</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北京市</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区</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val="0"/>
        <w:spacing w:line="500" w:lineRule="exact"/>
        <w:ind w:left="360"/>
        <w:textAlignment w:val="auto"/>
        <w:rPr>
          <w:rFonts w:ascii="仿宋_GB2312" w:hAnsi="仿宋_GB2312" w:eastAsia="仿宋_GB2312"/>
          <w:color w:val="000000" w:themeColor="text1"/>
          <w:szCs w:val="21"/>
          <w:u w:val="single"/>
          <w14:textFill>
            <w14:solidFill>
              <w14:schemeClr w14:val="tx1"/>
            </w14:solidFill>
          </w14:textFill>
        </w:rPr>
      </w:pPr>
      <w:r>
        <w:rPr>
          <w:rFonts w:ascii="仿宋_GB2312" w:hAnsi="仿宋_GB2312"/>
          <w:color w:val="000000" w:themeColor="text1"/>
          <w:szCs w:val="2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30480</wp:posOffset>
                </wp:positionV>
                <wp:extent cx="5943600" cy="1333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943600" cy="133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2.4pt;height:1.05pt;width:468pt;z-index:251661312;mso-width-relative:page;mso-height-relative:page;" filled="f" stroked="t" coordsize="21600,21600" o:gfxdata="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9OSXO0gAAAAQBAAAPAAAAAAAAAAEA&#10;IAAAACIAAABkcnMvZG93bnJldi54bWxQSwECFAAUAAAACACHTuJA6J7UDNwBAACYAwAADgAAAAAA&#10;AAABACAAAAAhAQAAZHJzL2Uyb0RvYy54bWxQSwUGAAAAAAYABgBZAQAAbw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一、放射防护配套设备和工作人员数量</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X</w:t>
      </w:r>
      <w:r>
        <w:rPr>
          <w:rFonts w:hint="eastAsia" w:ascii="仿宋_GB2312" w:hAnsi="仿宋_GB2312" w:eastAsia="仿宋_GB2312" w:cs="仿宋_GB2312"/>
          <w:color w:val="000000" w:themeColor="text1"/>
          <w:szCs w:val="21"/>
          <w14:textFill>
            <w14:solidFill>
              <w14:schemeClr w14:val="tx1"/>
            </w14:solidFill>
          </w14:textFill>
        </w:rPr>
        <w:t>射线影像诊断</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放射工作人员人数</w:t>
      </w:r>
      <w:r>
        <w:rPr>
          <w:rFonts w:hint="eastAsia" w:ascii="仿宋_GB2312" w:hAnsi="仿宋_GB2312" w:eastAsia="仿宋_GB2312" w:cs="仿宋_GB2312"/>
          <w:color w:val="000000" w:themeColor="text1"/>
          <w:szCs w:val="21"/>
          <w:u w:val="single"/>
          <w14:textFill>
            <w14:solidFill>
              <w14:schemeClr w14:val="tx1"/>
            </w14:solidFill>
          </w14:textFill>
        </w:rPr>
        <w:t>□□□人，</w:t>
      </w:r>
      <w:r>
        <w:rPr>
          <w:rFonts w:hint="eastAsia" w:ascii="仿宋_GB2312" w:hAnsi="仿宋_GB2312" w:eastAsia="仿宋_GB2312" w:cs="仿宋_GB2312"/>
          <w:color w:val="000000" w:themeColor="text1"/>
          <w:szCs w:val="21"/>
          <w14:textFill>
            <w14:solidFill>
              <w14:schemeClr w14:val="tx1"/>
            </w14:solidFill>
          </w14:textFill>
        </w:rPr>
        <w:t>男性</w:t>
      </w:r>
      <w:r>
        <w:rPr>
          <w:rFonts w:hint="eastAsia" w:ascii="仿宋_GB2312" w:hAnsi="仿宋_GB2312" w:eastAsia="仿宋_GB2312" w:cs="仿宋_GB2312"/>
          <w:color w:val="000000" w:themeColor="text1"/>
          <w:szCs w:val="21"/>
          <w:u w:val="single"/>
          <w14:textFill>
            <w14:solidFill>
              <w14:schemeClr w14:val="tx1"/>
            </w14:solidFill>
          </w14:textFill>
        </w:rPr>
        <w:t>□□□人</w:t>
      </w:r>
      <w:r>
        <w:rPr>
          <w:rFonts w:hint="eastAsia" w:ascii="仿宋_GB2312" w:hAnsi="仿宋_GB2312" w:eastAsia="仿宋_GB2312" w:cs="仿宋_GB2312"/>
          <w:color w:val="000000" w:themeColor="text1"/>
          <w:szCs w:val="21"/>
          <w14:textFill>
            <w14:solidFill>
              <w14:schemeClr w14:val="tx1"/>
            </w14:solidFill>
          </w14:textFill>
        </w:rPr>
        <w:t>，女性</w:t>
      </w:r>
      <w:r>
        <w:rPr>
          <w:rFonts w:hint="eastAsia" w:ascii="仿宋_GB2312" w:hAnsi="仿宋_GB2312" w:eastAsia="仿宋_GB2312" w:cs="仿宋_GB2312"/>
          <w:color w:val="000000" w:themeColor="text1"/>
          <w:szCs w:val="21"/>
          <w:u w:val="single"/>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工作人员个人防护用品和辅助防护设施配置（不包括为患者准备的）：</w:t>
      </w:r>
    </w:p>
    <w:p>
      <w:pPr>
        <w:keepNext w:val="0"/>
        <w:keepLines w:val="0"/>
        <w:pageBreakBefore w:val="0"/>
        <w:widowControl w:val="0"/>
        <w:kinsoku/>
        <w:wordWrap/>
        <w:overflowPunct/>
        <w:topLinePunct w:val="0"/>
        <w:autoSpaceDE/>
        <w:autoSpaceDN/>
        <w:bidi w:val="0"/>
        <w:spacing w:line="500" w:lineRule="exact"/>
        <w:ind w:left="420" w:firstLine="420"/>
        <w:textAlignment w:val="auto"/>
        <w:rPr>
          <w:rFonts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铅橡胶围裙（  ）件，铅橡胶帽子（  ）件，铅橡胶颈套（   ）件</w:t>
      </w:r>
    </w:p>
    <w:p>
      <w:pPr>
        <w:keepNext w:val="0"/>
        <w:keepLines w:val="0"/>
        <w:pageBreakBefore w:val="0"/>
        <w:widowControl w:val="0"/>
        <w:kinsoku/>
        <w:wordWrap/>
        <w:overflowPunct/>
        <w:topLinePunct w:val="0"/>
        <w:autoSpaceDE/>
        <w:autoSpaceDN/>
        <w:bidi w:val="0"/>
        <w:spacing w:line="500" w:lineRule="exact"/>
        <w:ind w:left="420" w:firstLine="420"/>
        <w:textAlignment w:val="auto"/>
        <w:rPr>
          <w:rFonts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铅橡胶手套（  ）付，铅防护眼镜（  ）件，铅防护屏风（   ）件</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．放射治疗</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仿宋_GB2312" w:hAnsi="仿宋_GB2312" w:eastAsia="仿宋_GB2312"/>
          <w:dstrike/>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放射工作人员人数</w:t>
      </w:r>
      <w:r>
        <w:rPr>
          <w:rFonts w:hint="eastAsia" w:ascii="仿宋_GB2312" w:hAnsi="仿宋_GB2312" w:eastAsia="仿宋_GB2312" w:cs="仿宋_GB2312"/>
          <w:color w:val="000000" w:themeColor="text1"/>
          <w:szCs w:val="21"/>
          <w:u w:val="single"/>
          <w14:textFill>
            <w14:solidFill>
              <w14:schemeClr w14:val="tx1"/>
            </w14:solidFill>
          </w14:textFill>
        </w:rPr>
        <w:t>□□□人，</w:t>
      </w:r>
      <w:r>
        <w:rPr>
          <w:rFonts w:hint="eastAsia" w:ascii="仿宋_GB2312" w:hAnsi="仿宋_GB2312" w:eastAsia="仿宋_GB2312" w:cs="仿宋_GB2312"/>
          <w:color w:val="000000" w:themeColor="text1"/>
          <w:szCs w:val="21"/>
          <w14:textFill>
            <w14:solidFill>
              <w14:schemeClr w14:val="tx1"/>
            </w14:solidFill>
          </w14:textFill>
        </w:rPr>
        <w:t>男性</w:t>
      </w:r>
      <w:r>
        <w:rPr>
          <w:rFonts w:hint="eastAsia" w:ascii="仿宋_GB2312" w:hAnsi="仿宋_GB2312" w:eastAsia="仿宋_GB2312" w:cs="仿宋_GB2312"/>
          <w:color w:val="000000" w:themeColor="text1"/>
          <w:szCs w:val="21"/>
          <w:u w:val="single"/>
          <w14:textFill>
            <w14:solidFill>
              <w14:schemeClr w14:val="tx1"/>
            </w14:solidFill>
          </w14:textFill>
        </w:rPr>
        <w:t>□□□人</w:t>
      </w:r>
      <w:r>
        <w:rPr>
          <w:rFonts w:hint="eastAsia" w:ascii="仿宋_GB2312" w:hAnsi="仿宋_GB2312" w:eastAsia="仿宋_GB2312" w:cs="仿宋_GB2312"/>
          <w:color w:val="000000" w:themeColor="text1"/>
          <w:szCs w:val="21"/>
          <w14:textFill>
            <w14:solidFill>
              <w14:schemeClr w14:val="tx1"/>
            </w14:solidFill>
          </w14:textFill>
        </w:rPr>
        <w:t>，女性</w:t>
      </w:r>
      <w:r>
        <w:rPr>
          <w:rFonts w:hint="eastAsia" w:ascii="仿宋_GB2312" w:hAnsi="仿宋_GB2312" w:eastAsia="仿宋_GB2312" w:cs="仿宋_GB2312"/>
          <w:color w:val="000000" w:themeColor="text1"/>
          <w:szCs w:val="21"/>
          <w:u w:val="single"/>
          <w14:textFill>
            <w14:solidFill>
              <w14:schemeClr w14:val="tx1"/>
            </w14:solidFill>
          </w14:textFill>
        </w:rPr>
        <w:t>□□□人</w:t>
      </w:r>
    </w:p>
    <w:p>
      <w:pPr>
        <w:keepNext w:val="0"/>
        <w:keepLines w:val="0"/>
        <w:pageBreakBefore w:val="0"/>
        <w:widowControl w:val="0"/>
        <w:kinsoku/>
        <w:wordWrap/>
        <w:overflowPunct/>
        <w:topLinePunct w:val="0"/>
        <w:autoSpaceDE/>
        <w:autoSpaceDN/>
        <w:bidi w:val="0"/>
        <w:spacing w:line="500" w:lineRule="exact"/>
        <w:ind w:firstLine="197" w:firstLineChars="94"/>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防护配套设备：个人剂量报警仪</w:t>
      </w:r>
      <w:r>
        <w:rPr>
          <w:rFonts w:hint="eastAsia" w:ascii="仿宋_GB2312" w:hAnsi="仿宋_GB2312" w:eastAsia="仿宋_GB2312" w:cs="仿宋_GB2312"/>
          <w:color w:val="000000" w:themeColor="text1"/>
          <w:szCs w:val="21"/>
          <w:u w:val="single"/>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辐射巡测仪</w:t>
      </w:r>
      <w:r>
        <w:rPr>
          <w:rFonts w:hint="eastAsia" w:ascii="仿宋_GB2312" w:hAnsi="仿宋_GB2312" w:eastAsia="仿宋_GB2312" w:cs="仿宋_GB2312"/>
          <w:color w:val="000000" w:themeColor="text1"/>
          <w:szCs w:val="21"/>
          <w:u w:val="single"/>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台</w:t>
      </w:r>
      <w:r>
        <w:rPr>
          <w:rFonts w:ascii="仿宋_GB2312" w:hAnsi="仿宋_GB2312" w:eastAsia="仿宋_GB2312" w:cs="仿宋_GB2312"/>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 w:val="10"/>
          <w:szCs w:val="10"/>
          <w14:textFill>
            <w14:solidFill>
              <w14:schemeClr w14:val="tx1"/>
            </w14:solidFill>
          </w14:textFill>
        </w:rPr>
      </w:pP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3</w:t>
      </w:r>
      <w:r>
        <w:rPr>
          <w:rFonts w:hint="eastAsia" w:ascii="仿宋_GB2312" w:hAnsi="仿宋_GB2312" w:eastAsia="仿宋_GB2312" w:cs="仿宋_GB2312"/>
          <w:color w:val="000000" w:themeColor="text1"/>
          <w:szCs w:val="21"/>
          <w14:textFill>
            <w14:solidFill>
              <w14:schemeClr w14:val="tx1"/>
            </w14:solidFill>
          </w14:textFill>
        </w:rPr>
        <w:t>．核医学</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放射工作人员人数</w:t>
      </w:r>
      <w:r>
        <w:rPr>
          <w:rFonts w:hint="eastAsia" w:ascii="仿宋_GB2312" w:hAnsi="仿宋_GB2312" w:eastAsia="仿宋_GB2312" w:cs="仿宋_GB2312"/>
          <w:color w:val="000000" w:themeColor="text1"/>
          <w:szCs w:val="21"/>
          <w:u w:val="single"/>
          <w14:textFill>
            <w14:solidFill>
              <w14:schemeClr w14:val="tx1"/>
            </w14:solidFill>
          </w14:textFill>
        </w:rPr>
        <w:t>□□□人，</w:t>
      </w:r>
      <w:r>
        <w:rPr>
          <w:rFonts w:hint="eastAsia" w:ascii="仿宋_GB2312" w:hAnsi="仿宋_GB2312" w:eastAsia="仿宋_GB2312" w:cs="仿宋_GB2312"/>
          <w:color w:val="000000" w:themeColor="text1"/>
          <w:szCs w:val="21"/>
          <w14:textFill>
            <w14:solidFill>
              <w14:schemeClr w14:val="tx1"/>
            </w14:solidFill>
          </w14:textFill>
        </w:rPr>
        <w:t>男性</w:t>
      </w:r>
      <w:r>
        <w:rPr>
          <w:rFonts w:hint="eastAsia" w:ascii="仿宋_GB2312" w:hAnsi="仿宋_GB2312" w:eastAsia="仿宋_GB2312" w:cs="仿宋_GB2312"/>
          <w:color w:val="000000" w:themeColor="text1"/>
          <w:szCs w:val="21"/>
          <w:u w:val="single"/>
          <w14:textFill>
            <w14:solidFill>
              <w14:schemeClr w14:val="tx1"/>
            </w14:solidFill>
          </w14:textFill>
        </w:rPr>
        <w:t>□□□人</w:t>
      </w:r>
      <w:r>
        <w:rPr>
          <w:rFonts w:hint="eastAsia" w:ascii="仿宋_GB2312" w:hAnsi="仿宋_GB2312" w:eastAsia="仿宋_GB2312" w:cs="仿宋_GB2312"/>
          <w:color w:val="000000" w:themeColor="text1"/>
          <w:szCs w:val="21"/>
          <w14:textFill>
            <w14:solidFill>
              <w14:schemeClr w14:val="tx1"/>
            </w14:solidFill>
          </w14:textFill>
        </w:rPr>
        <w:t>，女性</w:t>
      </w:r>
      <w:r>
        <w:rPr>
          <w:rFonts w:hint="eastAsia" w:ascii="仿宋_GB2312" w:hAnsi="仿宋_GB2312" w:eastAsia="仿宋_GB2312" w:cs="仿宋_GB2312"/>
          <w:color w:val="000000" w:themeColor="text1"/>
          <w:szCs w:val="21"/>
          <w:u w:val="single"/>
          <w14:textFill>
            <w14:solidFill>
              <w14:schemeClr w14:val="tx1"/>
            </w14:solidFill>
          </w14:textFill>
        </w:rPr>
        <w:t>□□□人</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18"/>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b/>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18"/>
          <w14:textFill>
            <w14:solidFill>
              <w14:schemeClr w14:val="tx1"/>
            </w14:solidFill>
          </w14:textFill>
        </w:rPr>
        <w:t>分装、注射等直接操作放射性核素的放射工作人员数量</w:t>
      </w:r>
      <w:r>
        <w:rPr>
          <w:rFonts w:hint="eastAsia" w:ascii="仿宋_GB2312" w:hAnsi="仿宋_GB2312" w:eastAsia="仿宋_GB2312" w:cs="仿宋_GB2312"/>
          <w:color w:val="000000" w:themeColor="text1"/>
          <w:szCs w:val="18"/>
          <w:u w:val="single"/>
          <w14:textFill>
            <w14:solidFill>
              <w14:schemeClr w14:val="tx1"/>
            </w14:solidFill>
          </w14:textFill>
        </w:rPr>
        <w:t>□□□</w:t>
      </w:r>
      <w:r>
        <w:rPr>
          <w:rFonts w:hint="eastAsia" w:ascii="仿宋_GB2312" w:hAnsi="仿宋_GB2312" w:eastAsia="仿宋_GB2312" w:cs="仿宋_GB2312"/>
          <w:color w:val="000000" w:themeColor="text1"/>
          <w:szCs w:val="18"/>
          <w14:textFill>
            <w14:solidFill>
              <w14:schemeClr w14:val="tx1"/>
            </w14:solidFill>
          </w14:textFill>
        </w:rPr>
        <w:t>人</w:t>
      </w:r>
    </w:p>
    <w:p>
      <w:pPr>
        <w:keepNext w:val="0"/>
        <w:keepLines w:val="0"/>
        <w:pageBreakBefore w:val="0"/>
        <w:widowControl w:val="0"/>
        <w:kinsoku/>
        <w:wordWrap/>
        <w:overflowPunct/>
        <w:topLinePunct w:val="0"/>
        <w:autoSpaceDE/>
        <w:autoSpaceDN/>
        <w:bidi w:val="0"/>
        <w:spacing w:line="500" w:lineRule="exact"/>
        <w:ind w:firstLine="210" w:firstLineChars="100"/>
        <w:textAlignment w:val="auto"/>
        <w:rPr>
          <w:rFonts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工作人员个人防护用品和辅助防护设施配置：</w:t>
      </w:r>
    </w:p>
    <w:p>
      <w:pPr>
        <w:keepNext w:val="0"/>
        <w:keepLines w:val="0"/>
        <w:pageBreakBefore w:val="0"/>
        <w:widowControl w:val="0"/>
        <w:kinsoku/>
        <w:wordWrap/>
        <w:overflowPunct/>
        <w:topLinePunct w:val="0"/>
        <w:autoSpaceDE/>
        <w:autoSpaceDN/>
        <w:bidi w:val="0"/>
        <w:spacing w:line="500" w:lineRule="exact"/>
        <w:ind w:left="420" w:firstLine="420"/>
        <w:textAlignment w:val="auto"/>
        <w:rPr>
          <w:rFonts w:hint="eastAsia"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活度计-</w:t>
      </w:r>
      <w:r>
        <w:rPr>
          <w:rFonts w:ascii="仿宋_GB2312" w:hAnsi="仿宋_GB2312" w:eastAsia="仿宋_GB2312" w:cs="仿宋_GB2312"/>
          <w:color w:val="000000" w:themeColor="text1"/>
          <w:szCs w:val="18"/>
          <w14:textFill>
            <w14:solidFill>
              <w14:schemeClr w14:val="tx1"/>
            </w14:solidFill>
          </w14:textFill>
        </w:rPr>
        <w:t>-----</w:t>
      </w:r>
      <w:r>
        <w:rPr>
          <w:rFonts w:hint="eastAsia" w:ascii="仿宋_GB2312" w:hAnsi="仿宋_GB2312" w:eastAsia="仿宋_GB2312" w:cs="仿宋_GB2312"/>
          <w:color w:val="000000" w:themeColor="text1"/>
          <w:szCs w:val="18"/>
          <w14:textFill>
            <w14:solidFill>
              <w14:schemeClr w14:val="tx1"/>
            </w14:solidFill>
          </w14:textFill>
        </w:rPr>
        <w:t>台，放射性表面污染监测仪-</w:t>
      </w:r>
      <w:r>
        <w:rPr>
          <w:rFonts w:ascii="仿宋_GB2312" w:hAnsi="仿宋_GB2312" w:eastAsia="仿宋_GB2312" w:cs="仿宋_GB2312"/>
          <w:color w:val="000000" w:themeColor="text1"/>
          <w:szCs w:val="18"/>
          <w14:textFill>
            <w14:solidFill>
              <w14:schemeClr w14:val="tx1"/>
            </w14:solidFill>
          </w14:textFill>
        </w:rPr>
        <w:t>----</w:t>
      </w:r>
      <w:r>
        <w:rPr>
          <w:rFonts w:hint="eastAsia" w:ascii="仿宋_GB2312" w:hAnsi="仿宋_GB2312" w:eastAsia="仿宋_GB2312" w:cs="仿宋_GB2312"/>
          <w:color w:val="000000" w:themeColor="text1"/>
          <w:szCs w:val="18"/>
          <w14:textFill>
            <w14:solidFill>
              <w14:schemeClr w14:val="tx1"/>
            </w14:solidFill>
          </w14:textFill>
        </w:rPr>
        <w:t>台</w:t>
      </w:r>
    </w:p>
    <w:p>
      <w:pPr>
        <w:keepNext w:val="0"/>
        <w:keepLines w:val="0"/>
        <w:pageBreakBefore w:val="0"/>
        <w:widowControl w:val="0"/>
        <w:kinsoku/>
        <w:wordWrap/>
        <w:overflowPunct/>
        <w:topLinePunct w:val="0"/>
        <w:autoSpaceDE/>
        <w:autoSpaceDN/>
        <w:bidi w:val="0"/>
        <w:spacing w:line="500" w:lineRule="exact"/>
        <w:ind w:left="420" w:firstLine="420"/>
        <w:textAlignment w:val="auto"/>
        <w:rPr>
          <w:rFonts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铅橡胶围裙（  ）件，铅橡胶帽子（  ）件，铅橡胶颈套（   ）件</w:t>
      </w:r>
    </w:p>
    <w:p>
      <w:pPr>
        <w:keepNext w:val="0"/>
        <w:keepLines w:val="0"/>
        <w:pageBreakBefore w:val="0"/>
        <w:widowControl w:val="0"/>
        <w:kinsoku/>
        <w:wordWrap/>
        <w:overflowPunct/>
        <w:topLinePunct w:val="0"/>
        <w:autoSpaceDE/>
        <w:autoSpaceDN/>
        <w:bidi w:val="0"/>
        <w:spacing w:line="500" w:lineRule="exact"/>
        <w:ind w:left="420" w:firstLine="420"/>
        <w:textAlignment w:val="auto"/>
        <w:rPr>
          <w:rFonts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铅橡胶手套（  ）付，铅防护眼镜（  ）件，</w:t>
      </w:r>
    </w:p>
    <w:p>
      <w:pPr>
        <w:keepNext w:val="0"/>
        <w:keepLines w:val="0"/>
        <w:pageBreakBefore w:val="0"/>
        <w:widowControl w:val="0"/>
        <w:kinsoku/>
        <w:wordWrap/>
        <w:overflowPunct/>
        <w:topLinePunct w:val="0"/>
        <w:autoSpaceDE/>
        <w:autoSpaceDN/>
        <w:bidi w:val="0"/>
        <w:spacing w:line="500" w:lineRule="exact"/>
        <w:ind w:left="420" w:firstLine="420"/>
        <w:textAlignment w:val="auto"/>
        <w:rPr>
          <w:rFonts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其他（   ）件，包括（                           ）</w:t>
      </w:r>
    </w:p>
    <w:p>
      <w:pPr>
        <w:keepNext w:val="0"/>
        <w:keepLines w:val="0"/>
        <w:pageBreakBefore w:val="0"/>
        <w:widowControl w:val="0"/>
        <w:kinsoku/>
        <w:wordWrap/>
        <w:overflowPunct/>
        <w:topLinePunct w:val="0"/>
        <w:autoSpaceDE/>
        <w:autoSpaceDN/>
        <w:bidi w:val="0"/>
        <w:spacing w:line="500" w:lineRule="exact"/>
        <w:ind w:left="420" w:firstLine="420"/>
        <w:textAlignment w:val="auto"/>
        <w:rPr>
          <w:rFonts w:ascii="仿宋_GB2312" w:hAnsi="仿宋_GB2312" w:eastAsia="仿宋_GB2312" w:cs="仿宋_GB2312"/>
          <w:color w:val="000000" w:themeColor="text1"/>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仿宋_GB2312" w:hAnsi="仿宋_GB2312" w:eastAsia="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4</w:t>
      </w:r>
      <w:r>
        <w:rPr>
          <w:rFonts w:hint="eastAsia" w:ascii="仿宋_GB2312" w:hAnsi="仿宋_GB2312" w:eastAsia="仿宋_GB2312" w:cs="仿宋_GB2312"/>
          <w:color w:val="000000" w:themeColor="text1"/>
          <w:szCs w:val="21"/>
          <w14:textFill>
            <w14:solidFill>
              <w14:schemeClr w14:val="tx1"/>
            </w14:solidFill>
          </w14:textFill>
        </w:rPr>
        <w:t>．介入放射学</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放射工作人员人数</w:t>
      </w:r>
      <w:r>
        <w:rPr>
          <w:rFonts w:hint="eastAsia" w:ascii="仿宋_GB2312" w:hAnsi="仿宋_GB2312" w:eastAsia="仿宋_GB2312" w:cs="仿宋_GB2312"/>
          <w:color w:val="000000" w:themeColor="text1"/>
          <w:szCs w:val="21"/>
          <w:u w:val="single"/>
          <w14:textFill>
            <w14:solidFill>
              <w14:schemeClr w14:val="tx1"/>
            </w14:solidFill>
          </w14:textFill>
        </w:rPr>
        <w:t>□□□人，</w:t>
      </w:r>
      <w:r>
        <w:rPr>
          <w:rFonts w:hint="eastAsia" w:ascii="仿宋_GB2312" w:hAnsi="仿宋_GB2312" w:eastAsia="仿宋_GB2312" w:cs="仿宋_GB2312"/>
          <w:color w:val="000000" w:themeColor="text1"/>
          <w:szCs w:val="21"/>
          <w14:textFill>
            <w14:solidFill>
              <w14:schemeClr w14:val="tx1"/>
            </w14:solidFill>
          </w14:textFill>
        </w:rPr>
        <w:t>男性</w:t>
      </w:r>
      <w:r>
        <w:rPr>
          <w:rFonts w:hint="eastAsia" w:ascii="仿宋_GB2312" w:hAnsi="仿宋_GB2312" w:eastAsia="仿宋_GB2312" w:cs="仿宋_GB2312"/>
          <w:color w:val="000000" w:themeColor="text1"/>
          <w:szCs w:val="21"/>
          <w:u w:val="single"/>
          <w14:textFill>
            <w14:solidFill>
              <w14:schemeClr w14:val="tx1"/>
            </w14:solidFill>
          </w14:textFill>
        </w:rPr>
        <w:t>□□□人</w:t>
      </w:r>
      <w:r>
        <w:rPr>
          <w:rFonts w:hint="eastAsia" w:ascii="仿宋_GB2312" w:hAnsi="仿宋_GB2312" w:eastAsia="仿宋_GB2312" w:cs="仿宋_GB2312"/>
          <w:color w:val="000000" w:themeColor="text1"/>
          <w:szCs w:val="21"/>
          <w14:textFill>
            <w14:solidFill>
              <w14:schemeClr w14:val="tx1"/>
            </w14:solidFill>
          </w14:textFill>
        </w:rPr>
        <w:t>，女性</w:t>
      </w:r>
      <w:r>
        <w:rPr>
          <w:rFonts w:hint="eastAsia" w:ascii="仿宋_GB2312" w:hAnsi="仿宋_GB2312" w:eastAsia="仿宋_GB2312" w:cs="仿宋_GB2312"/>
          <w:color w:val="000000" w:themeColor="text1"/>
          <w:szCs w:val="21"/>
          <w:u w:val="single"/>
          <w14:textFill>
            <w14:solidFill>
              <w14:schemeClr w14:val="tx1"/>
            </w14:solidFill>
          </w14:textFill>
        </w:rPr>
        <w:t>□□□人</w:t>
      </w:r>
    </w:p>
    <w:p>
      <w:pPr>
        <w:keepNext w:val="0"/>
        <w:keepLines w:val="0"/>
        <w:pageBreakBefore w:val="0"/>
        <w:widowControl w:val="0"/>
        <w:kinsoku/>
        <w:wordWrap/>
        <w:overflowPunct/>
        <w:topLinePunct w:val="0"/>
        <w:autoSpaceDE/>
        <w:autoSpaceDN/>
        <w:bidi w:val="0"/>
        <w:spacing w:line="500" w:lineRule="exact"/>
        <w:ind w:firstLine="211" w:firstLineChars="100"/>
        <w:textAlignment w:val="auto"/>
        <w:rPr>
          <w:rFonts w:ascii="仿宋_GB2312" w:hAnsi="仿宋_GB2312" w:eastAsia="仿宋_GB2312" w:cs="仿宋_GB2312"/>
          <w:color w:val="000000" w:themeColor="text1"/>
          <w:szCs w:val="18"/>
          <w:u w:val="single"/>
          <w14:textFill>
            <w14:solidFill>
              <w14:schemeClr w14:val="tx1"/>
            </w14:solidFill>
          </w14:textFill>
        </w:rPr>
      </w:pPr>
      <w:r>
        <w:rPr>
          <w:rFonts w:hint="eastAsia" w:ascii="仿宋_GB2312" w:hAnsi="仿宋_GB2312" w:eastAsia="仿宋_GB2312" w:cs="仿宋_GB2312"/>
          <w:b/>
          <w:color w:val="000000" w:themeColor="text1"/>
          <w:szCs w:val="18"/>
          <w14:textFill>
            <w14:solidFill>
              <w14:schemeClr w14:val="tx1"/>
            </w14:solidFill>
          </w14:textFill>
        </w:rPr>
        <w:t>月工作量</w:t>
      </w:r>
      <w:r>
        <w:rPr>
          <w:rFonts w:ascii="仿宋_GB2312" w:hAnsi="仿宋_GB2312" w:eastAsia="仿宋_GB2312" w:cs="仿宋_GB2312"/>
          <w:b/>
          <w:color w:val="000000" w:themeColor="text1"/>
          <w:szCs w:val="18"/>
          <w14:textFill>
            <w14:solidFill>
              <w14:schemeClr w14:val="tx1"/>
            </w14:solidFill>
          </w14:textFill>
        </w:rPr>
        <w:t>2</w:t>
      </w:r>
      <w:r>
        <w:rPr>
          <w:rFonts w:hint="eastAsia" w:ascii="仿宋_GB2312" w:hAnsi="仿宋_GB2312" w:eastAsia="仿宋_GB2312" w:cs="仿宋_GB2312"/>
          <w:b/>
          <w:color w:val="000000" w:themeColor="text1"/>
          <w:szCs w:val="18"/>
          <w14:textFill>
            <w14:solidFill>
              <w14:schemeClr w14:val="tx1"/>
            </w14:solidFill>
          </w14:textFill>
        </w:rPr>
        <w:t>0例手术及以上介入工作人员数</w:t>
      </w:r>
      <w:r>
        <w:rPr>
          <w:rFonts w:hint="eastAsia" w:ascii="仿宋_GB2312" w:hAnsi="仿宋_GB2312" w:eastAsia="仿宋_GB2312" w:cs="仿宋_GB2312"/>
          <w:b/>
          <w:color w:val="000000" w:themeColor="text1"/>
          <w:szCs w:val="18"/>
          <w:u w:val="single"/>
          <w14:textFill>
            <w14:solidFill>
              <w14:schemeClr w14:val="tx1"/>
            </w14:solidFill>
          </w14:textFill>
        </w:rPr>
        <w:t>□□□</w:t>
      </w:r>
      <w:r>
        <w:rPr>
          <w:rFonts w:hint="eastAsia" w:ascii="仿宋_GB2312" w:hAnsi="仿宋_GB2312" w:eastAsia="仿宋_GB2312" w:cs="仿宋_GB2312"/>
          <w:b/>
          <w:color w:val="000000" w:themeColor="text1"/>
          <w:szCs w:val="18"/>
          <w14:textFill>
            <w14:solidFill>
              <w14:schemeClr w14:val="tx1"/>
            </w14:solidFill>
          </w14:textFill>
        </w:rPr>
        <w:t>人，</w:t>
      </w:r>
      <w:r>
        <w:rPr>
          <w:rFonts w:hint="eastAsia" w:ascii="仿宋_GB2312" w:hAnsi="仿宋_GB2312" w:eastAsia="仿宋_GB2312" w:cs="仿宋_GB2312"/>
          <w:color w:val="000000" w:themeColor="text1"/>
          <w:szCs w:val="21"/>
          <w14:textFill>
            <w14:solidFill>
              <w14:schemeClr w14:val="tx1"/>
            </w14:solidFill>
          </w14:textFill>
        </w:rPr>
        <w:t>男性</w:t>
      </w:r>
      <w:r>
        <w:rPr>
          <w:rFonts w:hint="eastAsia" w:ascii="仿宋_GB2312" w:hAnsi="仿宋_GB2312" w:eastAsia="仿宋_GB2312" w:cs="仿宋_GB2312"/>
          <w:color w:val="000000" w:themeColor="text1"/>
          <w:szCs w:val="21"/>
          <w:u w:val="single"/>
          <w14:textFill>
            <w14:solidFill>
              <w14:schemeClr w14:val="tx1"/>
            </w14:solidFill>
          </w14:textFill>
        </w:rPr>
        <w:t>□□□人</w:t>
      </w:r>
      <w:r>
        <w:rPr>
          <w:rFonts w:hint="eastAsia" w:ascii="仿宋_GB2312" w:hAnsi="仿宋_GB2312" w:eastAsia="仿宋_GB2312" w:cs="仿宋_GB2312"/>
          <w:color w:val="000000" w:themeColor="text1"/>
          <w:szCs w:val="21"/>
          <w14:textFill>
            <w14:solidFill>
              <w14:schemeClr w14:val="tx1"/>
            </w14:solidFill>
          </w14:textFill>
        </w:rPr>
        <w:t>，女性</w:t>
      </w:r>
      <w:r>
        <w:rPr>
          <w:rFonts w:hint="eastAsia" w:ascii="仿宋_GB2312" w:hAnsi="仿宋_GB2312" w:eastAsia="仿宋_GB2312" w:cs="仿宋_GB2312"/>
          <w:color w:val="000000" w:themeColor="text1"/>
          <w:szCs w:val="21"/>
          <w:u w:val="single"/>
          <w14:textFill>
            <w14:solidFill>
              <w14:schemeClr w14:val="tx1"/>
            </w14:solidFill>
          </w14:textFill>
        </w:rPr>
        <w:t>□□□人</w:t>
      </w:r>
    </w:p>
    <w:p>
      <w:pPr>
        <w:keepNext w:val="0"/>
        <w:keepLines w:val="0"/>
        <w:pageBreakBefore w:val="0"/>
        <w:widowControl w:val="0"/>
        <w:kinsoku/>
        <w:wordWrap/>
        <w:overflowPunct/>
        <w:topLinePunct w:val="0"/>
        <w:autoSpaceDE/>
        <w:autoSpaceDN/>
        <w:bidi w:val="0"/>
        <w:spacing w:line="500" w:lineRule="exact"/>
        <w:ind w:firstLine="210" w:firstLineChars="100"/>
        <w:textAlignment w:val="auto"/>
        <w:rPr>
          <w:rFonts w:ascii="仿宋_GB2312" w:hAnsi="仿宋_GB2312" w:eastAsia="仿宋_GB2312" w:cs="仿宋_GB2312"/>
          <w:color w:val="000000" w:themeColor="text1"/>
          <w:szCs w:val="18"/>
          <w:u w:val="single"/>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佩戴双剂量计监测的放射工作人员数量</w:t>
      </w:r>
      <w:r>
        <w:rPr>
          <w:rFonts w:hint="eastAsia" w:ascii="仿宋_GB2312" w:hAnsi="仿宋_GB2312" w:eastAsia="仿宋_GB2312" w:cs="仿宋_GB2312"/>
          <w:color w:val="000000" w:themeColor="text1"/>
          <w:szCs w:val="18"/>
          <w:u w:val="single"/>
          <w14:textFill>
            <w14:solidFill>
              <w14:schemeClr w14:val="tx1"/>
            </w14:solidFill>
          </w14:textFill>
        </w:rPr>
        <w:t>□□□</w:t>
      </w:r>
      <w:r>
        <w:rPr>
          <w:rFonts w:hint="eastAsia" w:ascii="仿宋_GB2312" w:hAnsi="仿宋_GB2312" w:eastAsia="仿宋_GB2312" w:cs="仿宋_GB2312"/>
          <w:color w:val="000000" w:themeColor="text1"/>
          <w:szCs w:val="18"/>
          <w14:textFill>
            <w14:solidFill>
              <w14:schemeClr w14:val="tx1"/>
            </w14:solidFill>
          </w14:textFill>
        </w:rPr>
        <w:t>人</w:t>
      </w:r>
    </w:p>
    <w:p>
      <w:pPr>
        <w:keepNext w:val="0"/>
        <w:keepLines w:val="0"/>
        <w:pageBreakBefore w:val="0"/>
        <w:widowControl w:val="0"/>
        <w:kinsoku/>
        <w:wordWrap/>
        <w:overflowPunct/>
        <w:topLinePunct w:val="0"/>
        <w:autoSpaceDE/>
        <w:autoSpaceDN/>
        <w:bidi w:val="0"/>
        <w:spacing w:line="500" w:lineRule="exact"/>
        <w:ind w:firstLine="210" w:firstLineChars="100"/>
        <w:textAlignment w:val="auto"/>
        <w:rPr>
          <w:rFonts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工作人员个人防护用品和辅助防护设施</w:t>
      </w:r>
      <w:r>
        <w:rPr>
          <w:rFonts w:hint="eastAsia" w:ascii="仿宋_GB2312" w:hAnsi="仿宋_GB2312" w:eastAsia="仿宋_GB2312" w:cs="仿宋_GB2312"/>
          <w:color w:val="000000" w:themeColor="text1"/>
          <w:szCs w:val="21"/>
          <w14:textFill>
            <w14:solidFill>
              <w14:schemeClr w14:val="tx1"/>
            </w14:solidFill>
          </w14:textFill>
        </w:rPr>
        <w:t>（不包括为患者准备的）</w:t>
      </w:r>
      <w:r>
        <w:rPr>
          <w:rFonts w:hint="eastAsia" w:ascii="仿宋_GB2312" w:hAnsi="仿宋_GB2312" w:eastAsia="仿宋_GB2312" w:cs="仿宋_GB2312"/>
          <w:color w:val="000000" w:themeColor="text1"/>
          <w:szCs w:val="1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ind w:left="420" w:firstLine="420"/>
        <w:textAlignment w:val="auto"/>
        <w:rPr>
          <w:rFonts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铅橡胶围裙（  ）件，铅橡胶帽子（  ）件，铅橡胶颈套（   ）件</w:t>
      </w:r>
    </w:p>
    <w:p>
      <w:pPr>
        <w:keepNext w:val="0"/>
        <w:keepLines w:val="0"/>
        <w:pageBreakBefore w:val="0"/>
        <w:widowControl w:val="0"/>
        <w:kinsoku/>
        <w:wordWrap/>
        <w:overflowPunct/>
        <w:topLinePunct w:val="0"/>
        <w:autoSpaceDE/>
        <w:autoSpaceDN/>
        <w:bidi w:val="0"/>
        <w:spacing w:line="500" w:lineRule="exact"/>
        <w:ind w:left="420" w:firstLine="420"/>
        <w:textAlignment w:val="auto"/>
        <w:rPr>
          <w:rFonts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铅橡胶手套（  ）付，铅防护眼镜（  ）件，</w:t>
      </w:r>
    </w:p>
    <w:p>
      <w:pPr>
        <w:keepNext w:val="0"/>
        <w:keepLines w:val="0"/>
        <w:pageBreakBefore w:val="0"/>
        <w:widowControl w:val="0"/>
        <w:kinsoku/>
        <w:wordWrap/>
        <w:overflowPunct/>
        <w:topLinePunct w:val="0"/>
        <w:autoSpaceDE/>
        <w:autoSpaceDN/>
        <w:bidi w:val="0"/>
        <w:spacing w:line="500" w:lineRule="exact"/>
        <w:ind w:left="420" w:firstLine="420"/>
        <w:textAlignment w:val="auto"/>
        <w:rPr>
          <w:rFonts w:ascii="仿宋_GB2312" w:hAnsi="仿宋_GB2312" w:eastAsia="仿宋_GB2312" w:cs="仿宋_GB2312"/>
          <w:color w:val="000000" w:themeColor="text1"/>
          <w:szCs w:val="18"/>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铅悬挂防护屏（   ）件，防护吊帘（   ）件，床侧防护帘（   ）件</w:t>
      </w:r>
    </w:p>
    <w:p>
      <w:pPr>
        <w:keepNext w:val="0"/>
        <w:keepLines w:val="0"/>
        <w:pageBreakBefore w:val="0"/>
        <w:widowControl w:val="0"/>
        <w:kinsoku/>
        <w:wordWrap/>
        <w:overflowPunct/>
        <w:topLinePunct w:val="0"/>
        <w:autoSpaceDE/>
        <w:autoSpaceDN/>
        <w:bidi w:val="0"/>
        <w:spacing w:line="500" w:lineRule="exact"/>
        <w:ind w:left="420" w:firstLine="420"/>
        <w:textAlignment w:val="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18"/>
          <w14:textFill>
            <w14:solidFill>
              <w14:schemeClr w14:val="tx1"/>
            </w14:solidFill>
          </w14:textFill>
        </w:rPr>
        <w:t>床侧防护屏（   ）件，移动防护屏（   ）件</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b/>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二、放射工作人员培训与职业健康监护</w:t>
      </w:r>
    </w:p>
    <w:tbl>
      <w:tblPr>
        <w:tblStyle w:val="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7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left" w:pos="6120"/>
              </w:tabs>
              <w:kinsoku/>
              <w:wordWrap/>
              <w:overflowPunct/>
              <w:topLinePunct w:val="0"/>
              <w:autoSpaceDE/>
              <w:autoSpaceDN/>
              <w:bidi w:val="0"/>
              <w:spacing w:line="500" w:lineRule="exact"/>
              <w:jc w:val="center"/>
              <w:textAlignment w:val="auto"/>
              <w:rPr>
                <w:rFonts w:ascii="仿宋_GB2312" w:hAnsi="仿宋_GB2312"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放射工作人员培训</w:t>
            </w:r>
          </w:p>
        </w:tc>
        <w:tc>
          <w:tcPr>
            <w:tcW w:w="7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上岗前培训人数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在岗培训人数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left" w:pos="6120"/>
              </w:tabs>
              <w:kinsoku/>
              <w:wordWrap/>
              <w:overflowPunct/>
              <w:topLinePunct w:val="0"/>
              <w:autoSpaceDE/>
              <w:autoSpaceDN/>
              <w:bidi w:val="0"/>
              <w:spacing w:line="500" w:lineRule="exact"/>
              <w:jc w:val="center"/>
              <w:textAlignment w:val="auto"/>
              <w:rPr>
                <w:rFonts w:ascii="仿宋_GB2312" w:hAnsi="仿宋_GB2312"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放射工作人员持证</w:t>
            </w:r>
          </w:p>
        </w:tc>
        <w:tc>
          <w:tcPr>
            <w:tcW w:w="7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持证人数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发证单位</w:t>
            </w:r>
            <w:r>
              <w:rPr>
                <w:rFonts w:ascii="仿宋_GB2312" w:hAnsi="仿宋_GB2312" w:eastAsia="仿宋_GB2312" w:cs="仿宋_GB2312"/>
                <w:color w:val="000000" w:themeColor="text1"/>
                <w:szCs w:val="21"/>
                <w14:textFill>
                  <w14:solidFill>
                    <w14:schemeClr w14:val="tx1"/>
                  </w14:solidFill>
                </w14:textFill>
              </w:rPr>
              <w:t>______________________</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__________________</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____________________</w:t>
            </w:r>
            <w:r>
              <w:rPr>
                <w:rFonts w:hint="eastAsia" w:ascii="仿宋_GB2312" w:hAnsi="仿宋_GB2312" w:eastAsia="仿宋_GB2312" w:cs="仿宋_GB2312"/>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120"/>
              </w:tabs>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个人剂量监测</w:t>
            </w:r>
          </w:p>
        </w:tc>
        <w:tc>
          <w:tcPr>
            <w:tcW w:w="77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1.个人剂量监测情况：</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没有监测□</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监测</w:t>
            </w:r>
            <w:bookmarkStart w:id="6" w:name="OLE_LINK2"/>
            <w:bookmarkStart w:id="7" w:name="OLE_LINK1"/>
            <w:r>
              <w:rPr>
                <w:rFonts w:hint="eastAsia" w:ascii="仿宋_GB2312" w:hAnsi="仿宋_GB2312" w:eastAsia="仿宋_GB2312" w:cs="仿宋_GB2312"/>
                <w:color w:val="000000" w:themeColor="text1"/>
                <w:szCs w:val="21"/>
                <w14:textFill>
                  <w14:solidFill>
                    <w14:schemeClr w14:val="tx1"/>
                  </w14:solidFill>
                </w14:textFill>
              </w:rPr>
              <w:t>□</w:t>
            </w:r>
            <w:bookmarkEnd w:id="6"/>
            <w:bookmarkEnd w:id="7"/>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2.提供剂量监测服务的机构为：</w:t>
            </w:r>
            <w:r>
              <w:rPr>
                <w:rFonts w:ascii="仿宋_GB2312" w:hAnsi="仿宋_GB2312" w:eastAsia="仿宋_GB2312" w:cs="仿宋_GB2312"/>
                <w:color w:val="000000" w:themeColor="text1"/>
                <w:szCs w:val="21"/>
                <w14:textFill>
                  <w14:solidFill>
                    <w14:schemeClr w14:val="tx1"/>
                  </w14:solidFill>
                </w14:textFill>
              </w:rPr>
              <w:t>_______________________</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3.建立放射工作人员个人剂量监测档案人数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4.个人剂量应监测人数（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），实监测人数（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年个人剂量</w:t>
            </w:r>
            <w:r>
              <w:rPr>
                <w:rFonts w:ascii="仿宋_GB2312" w:hAnsi="仿宋_GB2312" w:eastAsia="仿宋_GB2312" w:cs="仿宋_GB2312"/>
                <w:i/>
                <w:color w:val="000000" w:themeColor="text1"/>
                <w:szCs w:val="21"/>
                <w14:textFill>
                  <w14:solidFill>
                    <w14:schemeClr w14:val="tx1"/>
                  </w14:solidFill>
                </w14:textFill>
              </w:rPr>
              <w:t>H</w:t>
            </w:r>
            <w:r>
              <w:rPr>
                <w:rFonts w:ascii="仿宋_GB2312" w:hAnsi="仿宋_GB2312" w:eastAsia="仿宋_GB2312" w:cs="仿宋_GB2312"/>
                <w:i/>
                <w:color w:val="000000" w:themeColor="text1"/>
                <w:szCs w:val="21"/>
                <w:vertAlign w:val="subscript"/>
                <w14:textFill>
                  <w14:solidFill>
                    <w14:schemeClr w14:val="tx1"/>
                  </w14:solidFill>
                </w14:textFill>
              </w:rPr>
              <w:t>p</w:t>
            </w:r>
            <w:r>
              <w:rPr>
                <w:rFonts w:hint="eastAsia" w:ascii="仿宋_GB2312" w:hAnsi="仿宋_GB2312" w:eastAsia="仿宋_GB2312" w:cs="仿宋_GB2312"/>
                <w:color w:val="000000" w:themeColor="text1"/>
                <w:szCs w:val="21"/>
                <w14:textFill>
                  <w14:solidFill>
                    <w14:schemeClr w14:val="tx1"/>
                  </w14:solidFill>
                </w14:textFill>
              </w:rPr>
              <w:t>(10)≥</w:t>
            </w:r>
            <w:r>
              <w:rPr>
                <w:rFonts w:ascii="仿宋_GB2312" w:hAnsi="仿宋_GB2312" w:eastAsia="仿宋_GB2312" w:cs="仿宋_GB2312"/>
                <w:color w:val="000000" w:themeColor="text1"/>
                <w:szCs w:val="21"/>
                <w14:textFill>
                  <w14:solidFill>
                    <w14:schemeClr w14:val="tx1"/>
                  </w14:solidFill>
                </w14:textFill>
              </w:rPr>
              <w:t>20mSv</w:t>
            </w:r>
            <w:r>
              <w:rPr>
                <w:rFonts w:hint="eastAsia" w:ascii="仿宋_GB2312" w:hAnsi="仿宋_GB2312" w:eastAsia="仿宋_GB2312" w:cs="仿宋_GB2312"/>
                <w:color w:val="000000" w:themeColor="text1"/>
                <w:szCs w:val="21"/>
                <w14:textFill>
                  <w14:solidFill>
                    <w14:schemeClr w14:val="tx1"/>
                  </w14:solidFill>
                </w14:textFill>
              </w:rPr>
              <w:t>人数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120"/>
              </w:tabs>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职业健康体检与职业健康监护档案</w:t>
            </w:r>
          </w:p>
        </w:tc>
        <w:tc>
          <w:tcPr>
            <w:tcW w:w="77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 建立放射工作人员职业健康监护档案人数（    ）</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 本周期（</w:t>
            </w:r>
            <w:r>
              <w:rPr>
                <w:rFonts w:ascii="仿宋_GB2312" w:hAnsi="仿宋_GB2312" w:eastAsia="仿宋_GB2312"/>
                <w:b/>
                <w:szCs w:val="21"/>
              </w:rPr>
              <w:t>20</w:t>
            </w:r>
            <w:r>
              <w:rPr>
                <w:rFonts w:hint="eastAsia" w:ascii="仿宋_GB2312" w:hAnsi="仿宋_GB2312" w:eastAsia="仿宋_GB2312"/>
                <w:b/>
                <w:szCs w:val="21"/>
                <w:lang w:val="en-US" w:eastAsia="zh-CN"/>
              </w:rPr>
              <w:t>20</w:t>
            </w:r>
            <w:r>
              <w:rPr>
                <w:rFonts w:ascii="仿宋_GB2312" w:hAnsi="仿宋_GB2312" w:eastAsia="仿宋_GB2312"/>
                <w:b/>
                <w:szCs w:val="21"/>
              </w:rPr>
              <w:t>.</w:t>
            </w:r>
            <w:r>
              <w:rPr>
                <w:rFonts w:hint="eastAsia" w:ascii="仿宋_GB2312" w:hAnsi="仿宋_GB2312" w:eastAsia="仿宋_GB2312"/>
                <w:b/>
                <w:szCs w:val="21"/>
              </w:rPr>
              <w:t>7</w:t>
            </w:r>
            <w:r>
              <w:rPr>
                <w:rFonts w:eastAsia="仿宋_GB2312"/>
                <w:kern w:val="0"/>
                <w:sz w:val="24"/>
              </w:rPr>
              <w:t>~</w:t>
            </w:r>
            <w:r>
              <w:rPr>
                <w:rFonts w:hint="eastAsia" w:ascii="仿宋_GB2312" w:hAnsi="仿宋_GB2312" w:eastAsia="仿宋_GB2312"/>
                <w:b/>
                <w:szCs w:val="21"/>
              </w:rPr>
              <w:t>202</w:t>
            </w:r>
            <w:r>
              <w:rPr>
                <w:rFonts w:hint="eastAsia" w:ascii="仿宋_GB2312" w:hAnsi="仿宋_GB2312" w:eastAsia="仿宋_GB2312"/>
                <w:b/>
                <w:szCs w:val="21"/>
                <w:lang w:val="en-US" w:eastAsia="zh-CN"/>
              </w:rPr>
              <w:t>2</w:t>
            </w:r>
            <w:r>
              <w:rPr>
                <w:rFonts w:ascii="仿宋_GB2312" w:hAnsi="仿宋_GB2312" w:eastAsia="仿宋_GB2312"/>
                <w:b/>
                <w:szCs w:val="21"/>
              </w:rPr>
              <w:t>.</w:t>
            </w:r>
            <w:r>
              <w:rPr>
                <w:rFonts w:hint="eastAsia" w:ascii="仿宋_GB2312" w:hAnsi="仿宋_GB2312" w:eastAsia="仿宋_GB2312"/>
                <w:b/>
                <w:szCs w:val="21"/>
              </w:rPr>
              <w:t>6</w:t>
            </w:r>
            <w:r>
              <w:rPr>
                <w:rFonts w:hint="eastAsia" w:ascii="仿宋_GB2312" w:hAnsi="仿宋_GB2312" w:eastAsia="仿宋_GB2312" w:cs="仿宋_GB2312"/>
                <w:color w:val="000000" w:themeColor="text1"/>
                <w:szCs w:val="21"/>
                <w14:textFill>
                  <w14:solidFill>
                    <w14:schemeClr w14:val="tx1"/>
                  </w14:solidFill>
                </w14:textFill>
              </w:rPr>
              <w:t>）职业健康体检时间、体检机构、人数：</w:t>
            </w:r>
          </w:p>
          <w:p>
            <w:pPr>
              <w:keepNext w:val="0"/>
              <w:keepLines w:val="0"/>
              <w:pageBreakBefore w:val="0"/>
              <w:widowControl w:val="0"/>
              <w:kinsoku/>
              <w:wordWrap/>
              <w:overflowPunct/>
              <w:topLinePunct w:val="0"/>
              <w:autoSpaceDE/>
              <w:autoSpaceDN/>
              <w:bidi w:val="0"/>
              <w:spacing w:line="500" w:lineRule="exact"/>
              <w:ind w:firstLine="210" w:firstLineChars="100"/>
              <w:textAlignment w:val="auto"/>
              <w:rPr>
                <w:rFonts w:ascii="仿宋_GB2312" w:hAnsi="仿宋_GB2312" w:eastAsia="仿宋_GB2312" w:cs="仿宋_GB2312"/>
                <w:color w:val="000000" w:themeColor="text1"/>
                <w:szCs w:val="21"/>
                <w:u w:val="single"/>
                <w14:textFill>
                  <w14:solidFill>
                    <w14:schemeClr w14:val="tx1"/>
                  </w14:solidFill>
                </w14:textFill>
              </w:rPr>
            </w:pP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年</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月</w:t>
            </w:r>
            <w:r>
              <w:rPr>
                <w:rFonts w:hint="eastAsia" w:ascii="仿宋_GB2312" w:hAnsi="仿宋_GB2312" w:eastAsia="仿宋_GB2312"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u w:val="single"/>
                <w14:textFill>
                  <w14:solidFill>
                    <w14:schemeClr w14:val="tx1"/>
                  </w14:solidFill>
                </w14:textFill>
              </w:rPr>
              <w:t xml:space="preserve">                                     、      人</w:t>
            </w:r>
          </w:p>
          <w:p>
            <w:pPr>
              <w:keepNext w:val="0"/>
              <w:keepLines w:val="0"/>
              <w:pageBreakBefore w:val="0"/>
              <w:widowControl w:val="0"/>
              <w:kinsoku/>
              <w:wordWrap/>
              <w:overflowPunct/>
              <w:topLinePunct w:val="0"/>
              <w:autoSpaceDE/>
              <w:autoSpaceDN/>
              <w:bidi w:val="0"/>
              <w:spacing w:line="500" w:lineRule="exact"/>
              <w:ind w:firstLine="210" w:firstLineChars="100"/>
              <w:textAlignment w:val="auto"/>
              <w:rPr>
                <w:rFonts w:ascii="仿宋_GB2312" w:hAnsi="仿宋_GB2312" w:eastAsia="仿宋_GB2312" w:cs="仿宋_GB2312"/>
                <w:color w:val="000000" w:themeColor="text1"/>
                <w:szCs w:val="21"/>
                <w:u w:val="single"/>
                <w14:textFill>
                  <w14:solidFill>
                    <w14:schemeClr w14:val="tx1"/>
                  </w14:solidFill>
                </w14:textFill>
              </w:rPr>
            </w:pP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年</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月</w:t>
            </w:r>
            <w:r>
              <w:rPr>
                <w:rFonts w:hint="eastAsia" w:ascii="仿宋_GB2312" w:hAnsi="仿宋_GB2312" w:eastAsia="仿宋_GB2312"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u w:val="single"/>
                <w14:textFill>
                  <w14:solidFill>
                    <w14:schemeClr w14:val="tx1"/>
                  </w14:solidFill>
                </w14:textFill>
              </w:rPr>
              <w:t xml:space="preserve">                                     、       人</w:t>
            </w:r>
          </w:p>
          <w:p>
            <w:pPr>
              <w:keepNext w:val="0"/>
              <w:keepLines w:val="0"/>
              <w:pageBreakBefore w:val="0"/>
              <w:widowControl w:val="0"/>
              <w:kinsoku/>
              <w:wordWrap/>
              <w:overflowPunct/>
              <w:topLinePunct w:val="0"/>
              <w:autoSpaceDE/>
              <w:autoSpaceDN/>
              <w:bidi w:val="0"/>
              <w:spacing w:line="500" w:lineRule="exact"/>
              <w:ind w:firstLine="210" w:firstLineChars="100"/>
              <w:textAlignment w:val="auto"/>
              <w:rPr>
                <w:rFonts w:ascii="仿宋_GB2312" w:hAnsi="仿宋_GB2312" w:eastAsia="仿宋_GB2312" w:cs="仿宋_GB2312"/>
                <w:color w:val="000000" w:themeColor="text1"/>
                <w:szCs w:val="21"/>
                <w:u w:val="single"/>
                <w14:textFill>
                  <w14:solidFill>
                    <w14:schemeClr w14:val="tx1"/>
                  </w14:solidFill>
                </w14:textFill>
              </w:rPr>
            </w:pP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年</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月</w:t>
            </w:r>
            <w:r>
              <w:rPr>
                <w:rFonts w:hint="eastAsia" w:ascii="仿宋_GB2312" w:hAnsi="仿宋_GB2312" w:eastAsia="仿宋_GB2312"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u w:val="single"/>
                <w14:textFill>
                  <w14:solidFill>
                    <w14:schemeClr w14:val="tx1"/>
                  </w14:solidFill>
                </w14:textFill>
              </w:rPr>
              <w:t xml:space="preserve">                                     、        人</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 放射工作人员数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 应检人数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     ）</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其中，岗前（</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在岗（</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离岗（</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应急</w:t>
            </w:r>
            <w:r>
              <w:rPr>
                <w:rFonts w:ascii="仿宋_GB2312" w:hAnsi="仿宋_GB2312" w:eastAsia="仿宋_GB2312"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事故（</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 实际检查人数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其中，岗前（</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在岗（</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离岗（</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应急</w:t>
            </w:r>
            <w:r>
              <w:rPr>
                <w:rFonts w:ascii="仿宋_GB2312" w:hAnsi="仿宋_GB2312" w:eastAsia="仿宋_GB2312"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事故（</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 在岗职业健康检查结果：</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可继续从事放射工作人数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建议暂时脱离放射工作人数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ind w:left="420" w:hanging="420" w:hangingChars="200"/>
              <w:textAlignment w:val="auto"/>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不宜继续从事放射工作人数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ind w:firstLine="630" w:firstLineChars="300"/>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其中，检出职业禁忌或健康损害人数（     ），</w:t>
            </w:r>
          </w:p>
          <w:p>
            <w:pPr>
              <w:keepNext w:val="0"/>
              <w:keepLines w:val="0"/>
              <w:pageBreakBefore w:val="0"/>
              <w:widowControl w:val="0"/>
              <w:kinsoku/>
              <w:wordWrap/>
              <w:overflowPunct/>
              <w:topLinePunct w:val="0"/>
              <w:autoSpaceDE/>
              <w:autoSpaceDN/>
              <w:bidi w:val="0"/>
              <w:spacing w:line="500" w:lineRule="exact"/>
              <w:ind w:firstLine="1365" w:firstLineChars="650"/>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检出疑似放射病病人数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ind w:firstLine="1365" w:firstLineChars="650"/>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最终处理结果：调离人数（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），确诊放射病人数 (    )。</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 离岗检查中，疑似放射病人数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），确诊放射病人数 (    )</w:t>
            </w:r>
          </w:p>
          <w:p>
            <w:pPr>
              <w:keepNext w:val="0"/>
              <w:keepLines w:val="0"/>
              <w:pageBreakBefore w:val="0"/>
              <w:widowControl w:val="0"/>
              <w:kinsoku/>
              <w:wordWrap/>
              <w:overflowPunct/>
              <w:topLinePunct w:val="0"/>
              <w:autoSpaceDE/>
              <w:autoSpaceDN/>
              <w:bidi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 应急</w:t>
            </w:r>
            <w:r>
              <w:rPr>
                <w:rFonts w:ascii="仿宋_GB2312" w:hAnsi="仿宋_GB2312" w:eastAsia="仿宋_GB2312"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事故检查，疑似放射病人数</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），确诊放射病人数 (    )</w:t>
            </w:r>
          </w:p>
          <w:p>
            <w:pPr>
              <w:keepNext w:val="0"/>
              <w:keepLines w:val="0"/>
              <w:pageBreakBefore w:val="0"/>
              <w:widowControl w:val="0"/>
              <w:kinsoku/>
              <w:wordWrap/>
              <w:overflowPunct/>
              <w:topLinePunct w:val="0"/>
              <w:autoSpaceDE/>
              <w:autoSpaceDN/>
              <w:bidi w:val="0"/>
              <w:spacing w:line="500" w:lineRule="exact"/>
              <w:ind w:firstLine="525" w:firstLineChars="250"/>
              <w:textAlignment w:val="auto"/>
              <w:rPr>
                <w:rFonts w:ascii="仿宋_GB2312" w:hAnsi="仿宋_GB2312" w:eastAsia="仿宋_GB2312" w:cs="仿宋_GB2312"/>
                <w:color w:val="000000" w:themeColor="text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pacing w:line="500" w:lineRule="exact"/>
        <w:textAlignment w:val="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调查单位：</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填表日期：</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年 </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月  </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日</w:t>
      </w:r>
    </w:p>
    <w:p>
      <w:pPr>
        <w:keepNext w:val="0"/>
        <w:keepLines w:val="0"/>
        <w:pageBreakBefore w:val="0"/>
        <w:widowControl w:val="0"/>
        <w:kinsoku/>
        <w:wordWrap/>
        <w:overflowPunct/>
        <w:topLinePunct w:val="0"/>
        <w:autoSpaceDE/>
        <w:autoSpaceDN/>
        <w:bidi w:val="0"/>
        <w:adjustRightInd w:val="0"/>
        <w:spacing w:line="500" w:lineRule="exact"/>
        <w:textAlignment w:val="auto"/>
        <w:rPr>
          <w:rFonts w:ascii="仿宋_GB2312" w:hAnsi="仿宋_GB2312" w:eastAsia="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填表</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人：</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手机：</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（必填）</w:t>
      </w:r>
    </w:p>
    <w:p>
      <w:pPr>
        <w:rPr>
          <w:rFonts w:hint="eastAsia"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br w:type="page"/>
      </w:r>
    </w:p>
    <w:p>
      <w:pPr>
        <w:keepNext w:val="0"/>
        <w:keepLines w:val="0"/>
        <w:kinsoku/>
        <w:wordWrap/>
        <w:overflowPunct/>
        <w:topLinePunct w:val="0"/>
        <w:autoSpaceDE/>
        <w:autoSpaceDN/>
        <w:bidi w:val="0"/>
        <w:snapToGrid w:val="0"/>
        <w:spacing w:line="560" w:lineRule="exact"/>
        <w:jc w:val="both"/>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附表</w:t>
      </w:r>
      <w:r>
        <w:rPr>
          <w:rFonts w:hint="eastAsia" w:ascii="黑体" w:hAnsi="黑体" w:eastAsia="黑体" w:cs="黑体"/>
          <w:b w:val="0"/>
          <w:bCs w:val="0"/>
          <w:color w:val="000000" w:themeColor="text1"/>
          <w:sz w:val="32"/>
          <w:szCs w:val="32"/>
          <w:lang w:val="en-US" w:eastAsia="zh-CN"/>
          <w14:textFill>
            <w14:solidFill>
              <w14:schemeClr w14:val="tx1"/>
            </w14:solidFill>
          </w14:textFill>
        </w:rPr>
        <w:t>4</w:t>
      </w:r>
    </w:p>
    <w:p>
      <w:pPr>
        <w:keepNext w:val="0"/>
        <w:keepLines w:val="0"/>
        <w:kinsoku/>
        <w:wordWrap/>
        <w:overflowPunct/>
        <w:topLinePunct w:val="0"/>
        <w:autoSpaceDE/>
        <w:autoSpaceDN/>
        <w:bidi w:val="0"/>
        <w:snapToGrid w:val="0"/>
        <w:spacing w:line="560" w:lineRule="exact"/>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2022年北京市</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西城区</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放射工作人员职业健康检查机构</w:t>
      </w:r>
    </w:p>
    <w:p>
      <w:pPr>
        <w:keepNext w:val="0"/>
        <w:keepLines w:val="0"/>
        <w:kinsoku/>
        <w:wordWrap/>
        <w:overflowPunct/>
        <w:topLinePunct w:val="0"/>
        <w:autoSpaceDE/>
        <w:autoSpaceDN/>
        <w:bidi w:val="0"/>
        <w:snapToGrid w:val="0"/>
        <w:spacing w:line="560" w:lineRule="exact"/>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工作信息表</w:t>
      </w:r>
    </w:p>
    <w:p>
      <w:pPr>
        <w:keepNext w:val="0"/>
        <w:keepLines w:val="0"/>
        <w:kinsoku/>
        <w:wordWrap/>
        <w:overflowPunct/>
        <w:topLinePunct w:val="0"/>
        <w:autoSpaceDE/>
        <w:autoSpaceDN/>
        <w:bidi w:val="0"/>
        <w:snapToGrid w:val="0"/>
        <w:spacing w:line="560" w:lineRule="exact"/>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ab/>
      </w:r>
      <w:r>
        <w:rPr>
          <w:rFonts w:hint="eastAsia" w:ascii="仿宋_GB2312" w:hAnsi="仿宋_GB2312" w:eastAsia="仿宋_GB2312" w:cs="仿宋_GB2312"/>
          <w:bCs/>
          <w:color w:val="000000" w:themeColor="text1"/>
          <w:sz w:val="32"/>
          <w:szCs w:val="32"/>
          <w14:textFill>
            <w14:solidFill>
              <w14:schemeClr w14:val="tx1"/>
            </w14:solidFill>
          </w14:textFill>
        </w:rPr>
        <w:t>(放射工作人员职业健康检查机构填写)</w:t>
      </w:r>
    </w:p>
    <w:tbl>
      <w:tblPr>
        <w:tblStyle w:val="9"/>
        <w:tblpPr w:leftFromText="180" w:rightFromText="180" w:vertAnchor="text" w:horzAnchor="page" w:tblpX="1421" w:tblpY="270"/>
        <w:tblOverlap w:val="never"/>
        <w:tblW w:w="976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51"/>
        <w:gridCol w:w="67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9768" w:type="dxa"/>
            <w:gridSpan w:val="2"/>
            <w:vAlign w:val="top"/>
          </w:tcPr>
          <w:p>
            <w:pPr>
              <w:keepNext w:val="0"/>
              <w:keepLines w:val="0"/>
              <w:pageBreakBefore w:val="0"/>
              <w:widowControl w:val="0"/>
              <w:kinsoku/>
              <w:wordWrap/>
              <w:overflowPunct/>
              <w:topLinePunct w:val="0"/>
              <w:autoSpaceDE/>
              <w:autoSpaceDN/>
              <w:bidi w:val="0"/>
              <w:adjustRightInd/>
              <w:snapToGrid/>
              <w:spacing w:before="139" w:line="400" w:lineRule="exact"/>
              <w:ind w:left="129"/>
              <w:textAlignment w:val="auto"/>
              <w:rPr>
                <w:rFonts w:ascii="仿宋" w:hAnsi="仿宋" w:eastAsia="仿宋" w:cs="仿宋"/>
                <w:sz w:val="20"/>
                <w:szCs w:val="20"/>
              </w:rPr>
            </w:pPr>
            <w:r>
              <w:rPr>
                <w:rFonts w:ascii="仿宋" w:hAnsi="仿宋" w:eastAsia="仿宋" w:cs="仿宋"/>
                <w:spacing w:val="8"/>
                <w:sz w:val="20"/>
                <w:szCs w:val="20"/>
              </w:rPr>
              <w:t>1.放射工作人员健康检查机构的基本情况</w:t>
            </w:r>
            <w:r>
              <w:rPr>
                <w:rFonts w:ascii="仿宋" w:hAnsi="仿宋" w:eastAsia="仿宋" w:cs="仿宋"/>
                <w:spacing w:val="4"/>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before="133" w:line="400" w:lineRule="exact"/>
              <w:ind w:left="1065"/>
              <w:textAlignment w:val="auto"/>
              <w:rPr>
                <w:rFonts w:ascii="仿宋" w:hAnsi="仿宋" w:eastAsia="仿宋" w:cs="仿宋"/>
                <w:sz w:val="20"/>
                <w:szCs w:val="20"/>
              </w:rPr>
            </w:pPr>
            <w:r>
              <w:rPr>
                <w:rFonts w:ascii="仿宋" w:hAnsi="仿宋" w:eastAsia="仿宋" w:cs="仿宋"/>
                <w:spacing w:val="8"/>
                <w:sz w:val="20"/>
                <w:szCs w:val="20"/>
              </w:rPr>
              <w:t>机构名</w:t>
            </w:r>
            <w:r>
              <w:rPr>
                <w:rFonts w:ascii="仿宋" w:hAnsi="仿宋" w:eastAsia="仿宋" w:cs="仿宋"/>
                <w:spacing w:val="7"/>
                <w:sz w:val="20"/>
                <w:szCs w:val="20"/>
              </w:rPr>
              <w:t>称</w:t>
            </w:r>
          </w:p>
        </w:tc>
        <w:tc>
          <w:tcPr>
            <w:tcW w:w="671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before="134" w:line="400" w:lineRule="exact"/>
              <w:ind w:left="1276"/>
              <w:textAlignment w:val="auto"/>
              <w:rPr>
                <w:rFonts w:ascii="仿宋" w:hAnsi="仿宋" w:eastAsia="仿宋" w:cs="仿宋"/>
                <w:sz w:val="20"/>
                <w:szCs w:val="20"/>
              </w:rPr>
            </w:pPr>
            <w:r>
              <w:rPr>
                <w:rFonts w:ascii="仿宋" w:hAnsi="仿宋" w:eastAsia="仿宋" w:cs="仿宋"/>
                <w:spacing w:val="6"/>
                <w:sz w:val="20"/>
                <w:szCs w:val="20"/>
              </w:rPr>
              <w:t>地</w:t>
            </w:r>
            <w:r>
              <w:rPr>
                <w:rFonts w:ascii="仿宋" w:hAnsi="仿宋" w:eastAsia="仿宋" w:cs="仿宋"/>
                <w:spacing w:val="5"/>
                <w:sz w:val="20"/>
                <w:szCs w:val="20"/>
              </w:rPr>
              <w:t>址</w:t>
            </w:r>
          </w:p>
        </w:tc>
        <w:tc>
          <w:tcPr>
            <w:tcW w:w="671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before="134" w:line="400" w:lineRule="exact"/>
              <w:ind w:left="1286"/>
              <w:textAlignment w:val="auto"/>
              <w:rPr>
                <w:rFonts w:ascii="仿宋" w:hAnsi="仿宋" w:eastAsia="仿宋" w:cs="仿宋"/>
                <w:sz w:val="20"/>
                <w:szCs w:val="20"/>
              </w:rPr>
            </w:pPr>
            <w:r>
              <w:rPr>
                <w:rFonts w:ascii="仿宋" w:hAnsi="仿宋" w:eastAsia="仿宋" w:cs="仿宋"/>
                <w:sz w:val="20"/>
                <w:szCs w:val="20"/>
              </w:rPr>
              <w:t>邮编</w:t>
            </w:r>
          </w:p>
        </w:tc>
        <w:tc>
          <w:tcPr>
            <w:tcW w:w="671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before="133" w:line="400" w:lineRule="exact"/>
              <w:ind w:left="646"/>
              <w:textAlignment w:val="auto"/>
              <w:rPr>
                <w:rFonts w:ascii="仿宋" w:hAnsi="仿宋" w:eastAsia="仿宋" w:cs="仿宋"/>
                <w:sz w:val="20"/>
                <w:szCs w:val="20"/>
              </w:rPr>
            </w:pPr>
            <w:r>
              <w:rPr>
                <w:rFonts w:ascii="仿宋" w:hAnsi="仿宋" w:eastAsia="仿宋" w:cs="仿宋"/>
                <w:spacing w:val="13"/>
                <w:sz w:val="20"/>
                <w:szCs w:val="20"/>
              </w:rPr>
              <w:t>联</w:t>
            </w:r>
            <w:r>
              <w:rPr>
                <w:rFonts w:ascii="仿宋" w:hAnsi="仿宋" w:eastAsia="仿宋" w:cs="仿宋"/>
                <w:spacing w:val="8"/>
                <w:sz w:val="20"/>
                <w:szCs w:val="20"/>
              </w:rPr>
              <w:t>系人及所在科室</w:t>
            </w:r>
          </w:p>
        </w:tc>
        <w:tc>
          <w:tcPr>
            <w:tcW w:w="671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before="134" w:line="400" w:lineRule="exact"/>
              <w:ind w:left="1075"/>
              <w:textAlignment w:val="auto"/>
              <w:rPr>
                <w:rFonts w:ascii="仿宋" w:hAnsi="仿宋" w:eastAsia="仿宋" w:cs="仿宋"/>
                <w:sz w:val="20"/>
                <w:szCs w:val="20"/>
              </w:rPr>
            </w:pPr>
            <w:r>
              <w:rPr>
                <w:rFonts w:ascii="仿宋" w:hAnsi="仿宋" w:eastAsia="仿宋" w:cs="仿宋"/>
                <w:spacing w:val="5"/>
                <w:sz w:val="20"/>
                <w:szCs w:val="20"/>
              </w:rPr>
              <w:t>手机号码</w:t>
            </w:r>
          </w:p>
        </w:tc>
        <w:tc>
          <w:tcPr>
            <w:tcW w:w="671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before="135" w:line="400" w:lineRule="exact"/>
              <w:ind w:left="1063"/>
              <w:textAlignment w:val="auto"/>
              <w:rPr>
                <w:rFonts w:ascii="仿宋" w:hAnsi="仿宋" w:eastAsia="仿宋" w:cs="仿宋"/>
                <w:sz w:val="20"/>
                <w:szCs w:val="20"/>
              </w:rPr>
            </w:pPr>
            <w:r>
              <w:rPr>
                <w:rFonts w:ascii="仿宋" w:hAnsi="仿宋" w:eastAsia="仿宋" w:cs="仿宋"/>
                <w:spacing w:val="8"/>
                <w:sz w:val="20"/>
                <w:szCs w:val="20"/>
              </w:rPr>
              <w:t>是否备案</w:t>
            </w:r>
          </w:p>
        </w:tc>
        <w:tc>
          <w:tcPr>
            <w:tcW w:w="6717" w:type="dxa"/>
            <w:vAlign w:val="top"/>
          </w:tcPr>
          <w:p>
            <w:pPr>
              <w:keepNext w:val="0"/>
              <w:keepLines w:val="0"/>
              <w:pageBreakBefore w:val="0"/>
              <w:widowControl w:val="0"/>
              <w:kinsoku/>
              <w:wordWrap/>
              <w:overflowPunct/>
              <w:topLinePunct w:val="0"/>
              <w:autoSpaceDE/>
              <w:autoSpaceDN/>
              <w:bidi w:val="0"/>
              <w:adjustRightInd/>
              <w:snapToGrid/>
              <w:spacing w:before="134" w:line="400" w:lineRule="exact"/>
              <w:ind w:left="110"/>
              <w:textAlignment w:val="auto"/>
              <w:rPr>
                <w:rFonts w:ascii="仿宋" w:hAnsi="仿宋" w:eastAsia="仿宋" w:cs="仿宋"/>
                <w:sz w:val="20"/>
                <w:szCs w:val="20"/>
              </w:rPr>
            </w:pPr>
            <w:r>
              <w:rPr>
                <w:rFonts w:ascii="仿宋" w:hAnsi="仿宋" w:eastAsia="仿宋" w:cs="仿宋"/>
                <w:spacing w:val="-6"/>
                <w:sz w:val="20"/>
                <w:szCs w:val="20"/>
              </w:rPr>
              <w:t>是□</w:t>
            </w:r>
            <w:r>
              <w:rPr>
                <w:rFonts w:ascii="仿宋" w:hAnsi="仿宋" w:eastAsia="仿宋" w:cs="仿宋"/>
                <w:spacing w:val="-3"/>
                <w:sz w:val="20"/>
                <w:szCs w:val="20"/>
              </w:rPr>
              <w:t xml:space="preserve">   否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9768" w:type="dxa"/>
            <w:gridSpan w:val="2"/>
            <w:vAlign w:val="top"/>
          </w:tcPr>
          <w:p>
            <w:pPr>
              <w:keepNext w:val="0"/>
              <w:keepLines w:val="0"/>
              <w:pageBreakBefore w:val="0"/>
              <w:widowControl w:val="0"/>
              <w:kinsoku/>
              <w:wordWrap/>
              <w:overflowPunct/>
              <w:topLinePunct w:val="0"/>
              <w:autoSpaceDE/>
              <w:autoSpaceDN/>
              <w:bidi w:val="0"/>
              <w:adjustRightInd/>
              <w:snapToGrid/>
              <w:spacing w:before="133" w:line="400" w:lineRule="exact"/>
              <w:ind w:left="124"/>
              <w:textAlignment w:val="auto"/>
              <w:rPr>
                <w:rFonts w:ascii="仿宋" w:hAnsi="仿宋" w:eastAsia="仿宋" w:cs="仿宋"/>
                <w:sz w:val="20"/>
                <w:szCs w:val="20"/>
              </w:rPr>
            </w:pPr>
            <w:r>
              <w:rPr>
                <w:rFonts w:ascii="仿宋" w:hAnsi="仿宋" w:eastAsia="仿宋" w:cs="仿宋"/>
                <w:spacing w:val="10"/>
                <w:sz w:val="20"/>
                <w:szCs w:val="20"/>
              </w:rPr>
              <w:t>2</w:t>
            </w:r>
            <w:r>
              <w:rPr>
                <w:rFonts w:ascii="仿宋" w:hAnsi="仿宋" w:eastAsia="仿宋" w:cs="仿宋"/>
                <w:spacing w:val="7"/>
                <w:sz w:val="20"/>
                <w:szCs w:val="20"/>
              </w:rPr>
              <w:t>. 本年度职业健康检查的情况：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0"/>
                <w:szCs w:val="20"/>
              </w:rPr>
            </w:pPr>
            <w:r>
              <w:rPr>
                <w:rFonts w:ascii="仿宋" w:hAnsi="仿宋" w:eastAsia="仿宋" w:cs="仿宋"/>
                <w:spacing w:val="10"/>
                <w:position w:val="14"/>
                <w:sz w:val="20"/>
                <w:szCs w:val="20"/>
              </w:rPr>
              <w:t>在本机构开展职业健康检查单</w:t>
            </w:r>
            <w:r>
              <w:rPr>
                <w:rFonts w:ascii="仿宋" w:hAnsi="仿宋" w:eastAsia="仿宋" w:cs="仿宋"/>
                <w:spacing w:val="12"/>
                <w:sz w:val="20"/>
                <w:szCs w:val="20"/>
              </w:rPr>
              <w:t>位</w:t>
            </w:r>
            <w:r>
              <w:rPr>
                <w:rFonts w:ascii="仿宋" w:hAnsi="仿宋" w:eastAsia="仿宋" w:cs="仿宋"/>
                <w:spacing w:val="9"/>
                <w:sz w:val="20"/>
                <w:szCs w:val="20"/>
              </w:rPr>
              <w:t>数量及完成人次数</w:t>
            </w:r>
          </w:p>
        </w:tc>
        <w:tc>
          <w:tcPr>
            <w:tcW w:w="6717" w:type="dxa"/>
            <w:vAlign w:val="top"/>
          </w:tcPr>
          <w:p>
            <w:pPr>
              <w:keepNext w:val="0"/>
              <w:keepLines w:val="0"/>
              <w:pageBreakBefore w:val="0"/>
              <w:widowControl w:val="0"/>
              <w:tabs>
                <w:tab w:val="left" w:pos="851"/>
              </w:tabs>
              <w:kinsoku/>
              <w:wordWrap/>
              <w:overflowPunct/>
              <w:topLinePunct w:val="0"/>
              <w:autoSpaceDE/>
              <w:autoSpaceDN/>
              <w:bidi w:val="0"/>
              <w:adjustRightInd/>
              <w:snapToGrid/>
              <w:spacing w:before="134" w:line="400" w:lineRule="exact"/>
              <w:ind w:left="104"/>
              <w:textAlignment w:val="auto"/>
              <w:rPr>
                <w:rFonts w:ascii="仿宋" w:hAnsi="仿宋" w:eastAsia="仿宋" w:cs="仿宋"/>
                <w:sz w:val="20"/>
                <w:szCs w:val="20"/>
              </w:rPr>
            </w:pPr>
            <w:r>
              <w:rPr>
                <w:rFonts w:ascii="仿宋" w:hAnsi="仿宋" w:eastAsia="仿宋" w:cs="仿宋"/>
                <w:sz w:val="20"/>
                <w:szCs w:val="20"/>
                <w:u w:val="single" w:color="auto"/>
              </w:rPr>
              <w:tab/>
            </w:r>
            <w:r>
              <w:rPr>
                <w:rFonts w:ascii="仿宋" w:hAnsi="仿宋" w:eastAsia="仿宋" w:cs="仿宋"/>
                <w:spacing w:val="-4"/>
                <w:sz w:val="20"/>
                <w:szCs w:val="20"/>
              </w:rPr>
              <w:t>家，</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人</w:t>
            </w:r>
            <w:r>
              <w:rPr>
                <w:rFonts w:ascii="仿宋" w:hAnsi="仿宋" w:eastAsia="仿宋" w:cs="仿宋"/>
                <w:spacing w:val="-1"/>
                <w:sz w:val="20"/>
                <w:szCs w:val="20"/>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4"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0"/>
                <w:szCs w:val="20"/>
              </w:rPr>
            </w:pPr>
            <w:r>
              <w:rPr>
                <w:rFonts w:ascii="仿宋" w:hAnsi="仿宋" w:eastAsia="仿宋" w:cs="仿宋"/>
                <w:spacing w:val="10"/>
                <w:sz w:val="20"/>
                <w:szCs w:val="20"/>
              </w:rPr>
              <w:t>在本机构开展职业健康检查的</w:t>
            </w:r>
            <w:r>
              <w:rPr>
                <w:rFonts w:ascii="仿宋" w:hAnsi="仿宋" w:eastAsia="仿宋" w:cs="仿宋"/>
                <w:sz w:val="20"/>
                <w:szCs w:val="20"/>
              </w:rPr>
              <w:t xml:space="preserve"> </w:t>
            </w:r>
            <w:r>
              <w:rPr>
                <w:rFonts w:ascii="仿宋" w:hAnsi="仿宋" w:eastAsia="仿宋" w:cs="仿宋"/>
                <w:spacing w:val="11"/>
                <w:sz w:val="20"/>
                <w:szCs w:val="20"/>
              </w:rPr>
              <w:t>放</w:t>
            </w:r>
            <w:r>
              <w:rPr>
                <w:rFonts w:ascii="仿宋" w:hAnsi="仿宋" w:eastAsia="仿宋" w:cs="仿宋"/>
                <w:spacing w:val="10"/>
                <w:sz w:val="20"/>
                <w:szCs w:val="20"/>
              </w:rPr>
              <w:t>射工作单位中，放射诊疗机</w:t>
            </w:r>
            <w:r>
              <w:rPr>
                <w:rFonts w:ascii="仿宋" w:hAnsi="仿宋" w:eastAsia="仿宋" w:cs="仿宋"/>
                <w:spacing w:val="9"/>
                <w:sz w:val="20"/>
                <w:szCs w:val="20"/>
              </w:rPr>
              <w:t>构数量及完成人次</w:t>
            </w:r>
            <w:r>
              <w:rPr>
                <w:rFonts w:ascii="仿宋" w:hAnsi="仿宋" w:eastAsia="仿宋" w:cs="仿宋"/>
                <w:spacing w:val="8"/>
                <w:sz w:val="20"/>
                <w:szCs w:val="20"/>
              </w:rPr>
              <w:t>数</w:t>
            </w:r>
          </w:p>
        </w:tc>
        <w:tc>
          <w:tcPr>
            <w:tcW w:w="6717" w:type="dxa"/>
            <w:vAlign w:val="top"/>
          </w:tcPr>
          <w:p>
            <w:pPr>
              <w:keepNext w:val="0"/>
              <w:keepLines w:val="0"/>
              <w:pageBreakBefore w:val="0"/>
              <w:widowControl w:val="0"/>
              <w:tabs>
                <w:tab w:val="left" w:pos="851"/>
              </w:tabs>
              <w:kinsoku/>
              <w:wordWrap/>
              <w:overflowPunct/>
              <w:topLinePunct w:val="0"/>
              <w:autoSpaceDE/>
              <w:autoSpaceDN/>
              <w:bidi w:val="0"/>
              <w:adjustRightInd/>
              <w:snapToGrid/>
              <w:spacing w:before="135" w:line="400" w:lineRule="exact"/>
              <w:ind w:left="104"/>
              <w:textAlignment w:val="auto"/>
              <w:rPr>
                <w:rFonts w:ascii="仿宋" w:hAnsi="仿宋" w:eastAsia="仿宋" w:cs="仿宋"/>
                <w:sz w:val="20"/>
                <w:szCs w:val="20"/>
              </w:rPr>
            </w:pPr>
            <w:r>
              <w:rPr>
                <w:rFonts w:ascii="仿宋" w:hAnsi="仿宋" w:eastAsia="仿宋" w:cs="仿宋"/>
                <w:sz w:val="20"/>
                <w:szCs w:val="20"/>
                <w:u w:val="single" w:color="auto"/>
              </w:rPr>
              <w:tab/>
            </w:r>
            <w:r>
              <w:rPr>
                <w:rFonts w:ascii="仿宋" w:hAnsi="仿宋" w:eastAsia="仿宋" w:cs="仿宋"/>
                <w:spacing w:val="-4"/>
                <w:sz w:val="20"/>
                <w:szCs w:val="20"/>
              </w:rPr>
              <w:t>家，</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人</w:t>
            </w:r>
            <w:r>
              <w:rPr>
                <w:rFonts w:ascii="仿宋" w:hAnsi="仿宋" w:eastAsia="仿宋" w:cs="仿宋"/>
                <w:spacing w:val="-1"/>
                <w:sz w:val="20"/>
                <w:szCs w:val="20"/>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1"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0"/>
                <w:szCs w:val="20"/>
              </w:rPr>
            </w:pPr>
            <w:r>
              <w:rPr>
                <w:rFonts w:ascii="仿宋" w:hAnsi="仿宋" w:eastAsia="仿宋" w:cs="仿宋"/>
                <w:spacing w:val="15"/>
                <w:position w:val="14"/>
                <w:sz w:val="20"/>
                <w:szCs w:val="20"/>
              </w:rPr>
              <w:t>使</w:t>
            </w:r>
            <w:r>
              <w:rPr>
                <w:rFonts w:ascii="仿宋" w:hAnsi="仿宋" w:eastAsia="仿宋" w:cs="仿宋"/>
                <w:spacing w:val="10"/>
                <w:position w:val="14"/>
                <w:sz w:val="20"/>
                <w:szCs w:val="20"/>
              </w:rPr>
              <w:t>用的职业健康检查表是否来</w:t>
            </w:r>
            <w:r>
              <w:rPr>
                <w:rFonts w:ascii="仿宋" w:hAnsi="仿宋" w:eastAsia="仿宋" w:cs="仿宋"/>
                <w:spacing w:val="-19"/>
                <w:sz w:val="20"/>
                <w:szCs w:val="20"/>
              </w:rPr>
              <w:t>自</w:t>
            </w:r>
            <w:r>
              <w:rPr>
                <w:rFonts w:ascii="仿宋" w:hAnsi="仿宋" w:eastAsia="仿宋" w:cs="仿宋"/>
                <w:spacing w:val="-14"/>
                <w:sz w:val="20"/>
                <w:szCs w:val="20"/>
              </w:rPr>
              <w:t xml:space="preserve"> 55 号令</w:t>
            </w:r>
          </w:p>
        </w:tc>
        <w:tc>
          <w:tcPr>
            <w:tcW w:w="6717" w:type="dxa"/>
            <w:vAlign w:val="top"/>
          </w:tcPr>
          <w:p>
            <w:pPr>
              <w:keepNext w:val="0"/>
              <w:keepLines w:val="0"/>
              <w:pageBreakBefore w:val="0"/>
              <w:widowControl w:val="0"/>
              <w:kinsoku/>
              <w:wordWrap/>
              <w:overflowPunct/>
              <w:topLinePunct w:val="0"/>
              <w:autoSpaceDE/>
              <w:autoSpaceDN/>
              <w:bidi w:val="0"/>
              <w:adjustRightInd/>
              <w:snapToGrid/>
              <w:spacing w:before="136" w:line="400" w:lineRule="exact"/>
              <w:ind w:left="110"/>
              <w:textAlignment w:val="auto"/>
              <w:rPr>
                <w:rFonts w:ascii="仿宋" w:hAnsi="仿宋" w:eastAsia="仿宋" w:cs="仿宋"/>
                <w:sz w:val="20"/>
                <w:szCs w:val="20"/>
              </w:rPr>
            </w:pPr>
            <w:r>
              <w:rPr>
                <w:rFonts w:ascii="仿宋" w:hAnsi="仿宋" w:eastAsia="仿宋" w:cs="仿宋"/>
                <w:spacing w:val="-6"/>
                <w:sz w:val="20"/>
                <w:szCs w:val="20"/>
              </w:rPr>
              <w:t>是□</w:t>
            </w:r>
            <w:r>
              <w:rPr>
                <w:rFonts w:ascii="仿宋" w:hAnsi="仿宋" w:eastAsia="仿宋" w:cs="仿宋"/>
                <w:spacing w:val="-3"/>
                <w:sz w:val="20"/>
                <w:szCs w:val="20"/>
              </w:rPr>
              <w:t xml:space="preserve">   否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sz w:val="20"/>
                <w:szCs w:val="20"/>
              </w:rPr>
            </w:pPr>
            <w:r>
              <w:rPr>
                <w:rFonts w:ascii="仿宋" w:hAnsi="仿宋" w:eastAsia="仿宋" w:cs="仿宋"/>
                <w:spacing w:val="15"/>
                <w:position w:val="14"/>
                <w:sz w:val="20"/>
                <w:szCs w:val="20"/>
              </w:rPr>
              <w:t>职</w:t>
            </w:r>
            <w:r>
              <w:rPr>
                <w:rFonts w:ascii="仿宋" w:hAnsi="仿宋" w:eastAsia="仿宋" w:cs="仿宋"/>
                <w:spacing w:val="9"/>
                <w:position w:val="14"/>
                <w:sz w:val="20"/>
                <w:szCs w:val="20"/>
              </w:rPr>
              <w:t>业健康检查表是采用系统打</w:t>
            </w:r>
            <w:r>
              <w:rPr>
                <w:rFonts w:ascii="仿宋" w:hAnsi="仿宋" w:eastAsia="仿宋" w:cs="仿宋"/>
                <w:spacing w:val="3"/>
                <w:sz w:val="20"/>
                <w:szCs w:val="20"/>
              </w:rPr>
              <w:t>印还是手</w:t>
            </w:r>
            <w:r>
              <w:rPr>
                <w:rFonts w:ascii="仿宋" w:hAnsi="仿宋" w:eastAsia="仿宋" w:cs="仿宋"/>
                <w:spacing w:val="2"/>
                <w:sz w:val="20"/>
                <w:szCs w:val="20"/>
              </w:rPr>
              <w:t>写</w:t>
            </w:r>
          </w:p>
        </w:tc>
        <w:tc>
          <w:tcPr>
            <w:tcW w:w="6717" w:type="dxa"/>
            <w:vAlign w:val="top"/>
          </w:tcPr>
          <w:p>
            <w:pPr>
              <w:keepNext w:val="0"/>
              <w:keepLines w:val="0"/>
              <w:pageBreakBefore w:val="0"/>
              <w:widowControl w:val="0"/>
              <w:kinsoku/>
              <w:wordWrap/>
              <w:overflowPunct/>
              <w:topLinePunct w:val="0"/>
              <w:autoSpaceDE/>
              <w:autoSpaceDN/>
              <w:bidi w:val="0"/>
              <w:adjustRightInd/>
              <w:snapToGrid/>
              <w:spacing w:before="137" w:line="400" w:lineRule="exact"/>
              <w:ind w:left="123"/>
              <w:textAlignment w:val="auto"/>
              <w:rPr>
                <w:rFonts w:ascii="仿宋" w:hAnsi="仿宋" w:eastAsia="仿宋" w:cs="仿宋"/>
                <w:sz w:val="20"/>
                <w:szCs w:val="20"/>
              </w:rPr>
            </w:pPr>
            <w:r>
              <w:rPr>
                <w:rFonts w:ascii="仿宋" w:hAnsi="仿宋" w:eastAsia="仿宋" w:cs="仿宋"/>
                <w:spacing w:val="8"/>
                <w:sz w:val="20"/>
                <w:szCs w:val="20"/>
              </w:rPr>
              <w:t>系</w:t>
            </w:r>
            <w:r>
              <w:rPr>
                <w:rFonts w:ascii="仿宋" w:hAnsi="仿宋" w:eastAsia="仿宋" w:cs="仿宋"/>
                <w:spacing w:val="7"/>
                <w:sz w:val="20"/>
                <w:szCs w:val="20"/>
              </w:rPr>
              <w:t>统打印□  手写□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before="137" w:line="400" w:lineRule="exact"/>
              <w:ind w:left="144"/>
              <w:textAlignment w:val="auto"/>
              <w:rPr>
                <w:rFonts w:ascii="仿宋" w:hAnsi="仿宋" w:eastAsia="仿宋" w:cs="仿宋"/>
                <w:sz w:val="20"/>
                <w:szCs w:val="20"/>
              </w:rPr>
            </w:pPr>
            <w:r>
              <w:rPr>
                <w:rFonts w:ascii="仿宋" w:hAnsi="仿宋" w:eastAsia="仿宋" w:cs="仿宋"/>
                <w:spacing w:val="12"/>
                <w:sz w:val="20"/>
                <w:szCs w:val="20"/>
              </w:rPr>
              <w:t>岗</w:t>
            </w:r>
            <w:r>
              <w:rPr>
                <w:rFonts w:ascii="仿宋" w:hAnsi="仿宋" w:eastAsia="仿宋" w:cs="仿宋"/>
                <w:spacing w:val="6"/>
                <w:sz w:val="20"/>
                <w:szCs w:val="20"/>
              </w:rPr>
              <w:t>前职业健康检查人次数</w:t>
            </w:r>
          </w:p>
        </w:tc>
        <w:tc>
          <w:tcPr>
            <w:tcW w:w="6717" w:type="dxa"/>
            <w:vAlign w:val="top"/>
          </w:tcPr>
          <w:p>
            <w:pPr>
              <w:keepNext w:val="0"/>
              <w:keepLines w:val="0"/>
              <w:pageBreakBefore w:val="0"/>
              <w:widowControl w:val="0"/>
              <w:tabs>
                <w:tab w:val="left" w:pos="849"/>
              </w:tabs>
              <w:kinsoku/>
              <w:wordWrap/>
              <w:overflowPunct/>
              <w:topLinePunct w:val="0"/>
              <w:autoSpaceDE/>
              <w:autoSpaceDN/>
              <w:bidi w:val="0"/>
              <w:adjustRightInd/>
              <w:snapToGrid/>
              <w:spacing w:before="137" w:line="400" w:lineRule="exact"/>
              <w:ind w:left="104"/>
              <w:textAlignment w:val="auto"/>
              <w:rPr>
                <w:rFonts w:ascii="仿宋" w:hAnsi="仿宋" w:eastAsia="仿宋" w:cs="仿宋"/>
                <w:sz w:val="20"/>
                <w:szCs w:val="20"/>
              </w:rPr>
            </w:pPr>
            <w:r>
              <w:rPr>
                <w:rFonts w:ascii="仿宋" w:hAnsi="仿宋" w:eastAsia="仿宋" w:cs="仿宋"/>
                <w:sz w:val="20"/>
                <w:szCs w:val="20"/>
                <w:u w:val="single" w:color="auto"/>
              </w:rPr>
              <w:tab/>
            </w:r>
            <w:r>
              <w:rPr>
                <w:rFonts w:ascii="仿宋" w:hAnsi="仿宋" w:eastAsia="仿宋" w:cs="仿宋"/>
                <w:spacing w:val="4"/>
                <w:sz w:val="20"/>
                <w:szCs w:val="20"/>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4"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before="138" w:line="400" w:lineRule="exact"/>
              <w:ind w:left="144"/>
              <w:textAlignment w:val="auto"/>
              <w:rPr>
                <w:rFonts w:ascii="仿宋" w:hAnsi="仿宋" w:eastAsia="仿宋" w:cs="仿宋"/>
                <w:sz w:val="20"/>
                <w:szCs w:val="20"/>
              </w:rPr>
            </w:pPr>
            <w:r>
              <w:rPr>
                <w:rFonts w:ascii="仿宋" w:hAnsi="仿宋" w:eastAsia="仿宋" w:cs="仿宋"/>
                <w:spacing w:val="12"/>
                <w:sz w:val="20"/>
                <w:szCs w:val="20"/>
              </w:rPr>
              <w:t>岗</w:t>
            </w:r>
            <w:r>
              <w:rPr>
                <w:rFonts w:ascii="仿宋" w:hAnsi="仿宋" w:eastAsia="仿宋" w:cs="仿宋"/>
                <w:spacing w:val="6"/>
                <w:sz w:val="20"/>
                <w:szCs w:val="20"/>
              </w:rPr>
              <w:t>中职业健康检查人次数</w:t>
            </w:r>
          </w:p>
        </w:tc>
        <w:tc>
          <w:tcPr>
            <w:tcW w:w="6717" w:type="dxa"/>
            <w:vAlign w:val="top"/>
          </w:tcPr>
          <w:p>
            <w:pPr>
              <w:keepNext w:val="0"/>
              <w:keepLines w:val="0"/>
              <w:pageBreakBefore w:val="0"/>
              <w:widowControl w:val="0"/>
              <w:kinsoku/>
              <w:wordWrap/>
              <w:overflowPunct/>
              <w:topLinePunct w:val="0"/>
              <w:autoSpaceDE/>
              <w:autoSpaceDN/>
              <w:bidi w:val="0"/>
              <w:adjustRightInd/>
              <w:snapToGrid/>
              <w:spacing w:before="138" w:line="400" w:lineRule="exact"/>
              <w:ind w:left="126"/>
              <w:textAlignment w:val="auto"/>
              <w:rPr>
                <w:rFonts w:ascii="仿宋" w:hAnsi="仿宋" w:eastAsia="仿宋" w:cs="仿宋"/>
                <w:spacing w:val="4"/>
                <w:sz w:val="20"/>
                <w:szCs w:val="20"/>
              </w:rPr>
            </w:pPr>
            <w:r>
              <w:rPr>
                <w:rFonts w:ascii="仿宋" w:hAnsi="仿宋" w:eastAsia="仿宋" w:cs="仿宋"/>
                <w:spacing w:val="6"/>
                <w:sz w:val="20"/>
                <w:szCs w:val="20"/>
              </w:rPr>
              <w:t>一</w:t>
            </w:r>
            <w:r>
              <w:rPr>
                <w:rFonts w:ascii="仿宋" w:hAnsi="仿宋" w:eastAsia="仿宋" w:cs="仿宋"/>
                <w:spacing w:val="4"/>
                <w:sz w:val="20"/>
                <w:szCs w:val="20"/>
              </w:rPr>
              <w:t>共</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人次，</w:t>
            </w:r>
          </w:p>
          <w:p>
            <w:pPr>
              <w:keepNext w:val="0"/>
              <w:keepLines w:val="0"/>
              <w:pageBreakBefore w:val="0"/>
              <w:widowControl w:val="0"/>
              <w:kinsoku/>
              <w:wordWrap/>
              <w:overflowPunct/>
              <w:topLinePunct w:val="0"/>
              <w:autoSpaceDE/>
              <w:autoSpaceDN/>
              <w:bidi w:val="0"/>
              <w:adjustRightInd/>
              <w:snapToGrid/>
              <w:spacing w:before="138" w:line="400" w:lineRule="exact"/>
              <w:ind w:left="126"/>
              <w:textAlignment w:val="auto"/>
              <w:rPr>
                <w:rFonts w:ascii="仿宋" w:hAnsi="仿宋" w:eastAsia="仿宋" w:cs="仿宋"/>
                <w:sz w:val="20"/>
                <w:szCs w:val="20"/>
              </w:rPr>
            </w:pPr>
            <w:r>
              <w:rPr>
                <w:rFonts w:ascii="仿宋" w:hAnsi="仿宋" w:eastAsia="仿宋" w:cs="仿宋"/>
                <w:spacing w:val="-1"/>
                <w:sz w:val="20"/>
                <w:szCs w:val="20"/>
              </w:rPr>
              <w:t>其中，诊断放</w:t>
            </w:r>
            <w:r>
              <w:rPr>
                <w:rFonts w:ascii="仿宋" w:hAnsi="仿宋" w:eastAsia="仿宋" w:cs="仿宋"/>
                <w:sz w:val="20"/>
                <w:szCs w:val="20"/>
              </w:rPr>
              <w:t>射学 ( 2A)</w:t>
            </w:r>
            <w:r>
              <w:rPr>
                <w:rFonts w:ascii="仿宋" w:hAnsi="仿宋" w:eastAsia="仿宋" w:cs="仿宋"/>
                <w:sz w:val="20"/>
                <w:szCs w:val="20"/>
                <w:u w:val="single" w:color="auto"/>
              </w:rPr>
              <w:t xml:space="preserve">        </w:t>
            </w:r>
            <w:r>
              <w:rPr>
                <w:rFonts w:ascii="仿宋" w:hAnsi="仿宋" w:eastAsia="仿宋" w:cs="仿宋"/>
                <w:sz w:val="20"/>
                <w:szCs w:val="20"/>
              </w:rPr>
              <w:t>人次，牙科放射学 ( 2B )</w:t>
            </w:r>
            <w:r>
              <w:rPr>
                <w:rFonts w:ascii="仿宋" w:hAnsi="仿宋" w:eastAsia="仿宋" w:cs="仿宋"/>
                <w:sz w:val="20"/>
                <w:szCs w:val="20"/>
                <w:u w:val="single" w:color="auto"/>
              </w:rPr>
              <w:t xml:space="preserve">        </w:t>
            </w:r>
            <w:r>
              <w:rPr>
                <w:rFonts w:ascii="仿宋" w:hAnsi="仿宋" w:eastAsia="仿宋" w:cs="仿宋"/>
                <w:sz w:val="20"/>
                <w:szCs w:val="20"/>
              </w:rPr>
              <w:t xml:space="preserve">人 </w:t>
            </w:r>
            <w:r>
              <w:rPr>
                <w:rFonts w:ascii="仿宋" w:hAnsi="仿宋" w:eastAsia="仿宋" w:cs="仿宋"/>
                <w:spacing w:val="4"/>
                <w:sz w:val="20"/>
                <w:szCs w:val="20"/>
              </w:rPr>
              <w:t>次，</w:t>
            </w:r>
            <w:r>
              <w:rPr>
                <w:rFonts w:ascii="仿宋" w:hAnsi="仿宋" w:eastAsia="仿宋" w:cs="仿宋"/>
                <w:spacing w:val="3"/>
                <w:sz w:val="20"/>
                <w:szCs w:val="20"/>
              </w:rPr>
              <w:t>核</w:t>
            </w:r>
            <w:r>
              <w:rPr>
                <w:rFonts w:ascii="仿宋" w:hAnsi="仿宋" w:eastAsia="仿宋" w:cs="仿宋"/>
                <w:spacing w:val="2"/>
                <w:sz w:val="20"/>
                <w:szCs w:val="20"/>
              </w:rPr>
              <w:t>医学 ( 2</w:t>
            </w:r>
            <w:r>
              <w:rPr>
                <w:rFonts w:ascii="仿宋" w:hAnsi="仿宋" w:eastAsia="仿宋" w:cs="仿宋"/>
                <w:sz w:val="20"/>
                <w:szCs w:val="20"/>
              </w:rPr>
              <w:t>C</w:t>
            </w:r>
            <w:r>
              <w:rPr>
                <w:rFonts w:ascii="仿宋" w:hAnsi="仿宋" w:eastAsia="仿宋" w:cs="仿宋"/>
                <w:spacing w:val="2"/>
                <w:sz w:val="20"/>
                <w:szCs w:val="20"/>
              </w:rPr>
              <w:t>)</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人次，放射治疗 ( 2</w:t>
            </w:r>
            <w:r>
              <w:rPr>
                <w:rFonts w:ascii="仿宋" w:hAnsi="仿宋" w:eastAsia="仿宋" w:cs="仿宋"/>
                <w:sz w:val="20"/>
                <w:szCs w:val="20"/>
              </w:rPr>
              <w:t>D</w:t>
            </w:r>
            <w:r>
              <w:rPr>
                <w:rFonts w:ascii="仿宋" w:hAnsi="仿宋" w:eastAsia="仿宋" w:cs="仿宋"/>
                <w:spacing w:val="2"/>
                <w:sz w:val="20"/>
                <w:szCs w:val="20"/>
              </w:rPr>
              <w:t>)</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人次，介入</w:t>
            </w:r>
            <w:r>
              <w:rPr>
                <w:rFonts w:ascii="仿宋" w:hAnsi="仿宋" w:eastAsia="仿宋" w:cs="仿宋"/>
                <w:sz w:val="20"/>
                <w:szCs w:val="20"/>
              </w:rPr>
              <w:t xml:space="preserve"> </w:t>
            </w:r>
            <w:r>
              <w:rPr>
                <w:rFonts w:ascii="仿宋" w:hAnsi="仿宋" w:eastAsia="仿宋" w:cs="仿宋"/>
                <w:spacing w:val="-8"/>
                <w:sz w:val="20"/>
                <w:szCs w:val="20"/>
              </w:rPr>
              <w:t xml:space="preserve">放射学 </w:t>
            </w:r>
            <w:r>
              <w:rPr>
                <w:rFonts w:ascii="仿宋" w:hAnsi="仿宋" w:eastAsia="仿宋" w:cs="仿宋"/>
                <w:spacing w:val="-7"/>
                <w:sz w:val="20"/>
                <w:szCs w:val="20"/>
              </w:rPr>
              <w:t>(</w:t>
            </w:r>
            <w:r>
              <w:rPr>
                <w:rFonts w:ascii="仿宋" w:hAnsi="仿宋" w:eastAsia="仿宋" w:cs="仿宋"/>
                <w:spacing w:val="-4"/>
                <w:sz w:val="20"/>
                <w:szCs w:val="20"/>
              </w:rPr>
              <w:t xml:space="preserve"> 2E )</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人次，核燃料循环 ( 1 )</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人次，工业应用</w:t>
            </w:r>
            <w:r>
              <w:rPr>
                <w:rFonts w:ascii="仿宋" w:hAnsi="仿宋" w:eastAsia="仿宋" w:cs="仿宋"/>
                <w:spacing w:val="-14"/>
                <w:sz w:val="20"/>
                <w:szCs w:val="20"/>
              </w:rPr>
              <w:t xml:space="preserve">( 3 </w:t>
            </w:r>
            <w:r>
              <w:rPr>
                <w:rFonts w:ascii="仿宋" w:hAnsi="仿宋" w:eastAsia="仿宋" w:cs="仿宋"/>
                <w:spacing w:val="-11"/>
                <w:sz w:val="20"/>
                <w:szCs w:val="20"/>
              </w:rPr>
              <w:t>)</w:t>
            </w:r>
            <w:r>
              <w:rPr>
                <w:rFonts w:ascii="仿宋" w:hAnsi="仿宋" w:eastAsia="仿宋" w:cs="仿宋"/>
                <w:spacing w:val="-7"/>
                <w:sz w:val="20"/>
                <w:szCs w:val="20"/>
                <w:u w:val="single" w:color="auto"/>
              </w:rPr>
              <w:t xml:space="preserve">        </w:t>
            </w:r>
            <w:r>
              <w:rPr>
                <w:rFonts w:ascii="仿宋" w:hAnsi="仿宋" w:eastAsia="仿宋" w:cs="仿宋"/>
                <w:spacing w:val="-7"/>
                <w:sz w:val="20"/>
                <w:szCs w:val="20"/>
              </w:rPr>
              <w:t>人次，天然源 ( 4 )</w:t>
            </w:r>
            <w:r>
              <w:rPr>
                <w:rFonts w:ascii="仿宋" w:hAnsi="仿宋" w:eastAsia="仿宋" w:cs="仿宋"/>
                <w:spacing w:val="-7"/>
                <w:sz w:val="20"/>
                <w:szCs w:val="20"/>
                <w:u w:val="single" w:color="auto"/>
              </w:rPr>
              <w:t xml:space="preserve">        </w:t>
            </w:r>
            <w:r>
              <w:rPr>
                <w:rFonts w:ascii="仿宋" w:hAnsi="仿宋" w:eastAsia="仿宋" w:cs="仿宋"/>
                <w:spacing w:val="-7"/>
                <w:sz w:val="20"/>
                <w:szCs w:val="20"/>
              </w:rPr>
              <w:t>人次，其它 ( 5 )</w:t>
            </w:r>
            <w:r>
              <w:rPr>
                <w:rFonts w:ascii="仿宋" w:hAnsi="仿宋" w:eastAsia="仿宋" w:cs="仿宋"/>
                <w:spacing w:val="-7"/>
                <w:sz w:val="20"/>
                <w:szCs w:val="20"/>
                <w:u w:val="single" w:color="auto"/>
              </w:rPr>
              <w:t xml:space="preserve">       </w:t>
            </w:r>
            <w:r>
              <w:rPr>
                <w:rFonts w:ascii="仿宋" w:hAnsi="仿宋" w:eastAsia="仿宋" w:cs="仿宋"/>
                <w:spacing w:val="-7"/>
                <w:sz w:val="20"/>
                <w:szCs w:val="20"/>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before="137" w:line="400" w:lineRule="exact"/>
              <w:ind w:left="127"/>
              <w:textAlignment w:val="auto"/>
              <w:rPr>
                <w:rFonts w:ascii="仿宋" w:hAnsi="仿宋" w:eastAsia="仿宋" w:cs="仿宋"/>
                <w:sz w:val="20"/>
                <w:szCs w:val="20"/>
              </w:rPr>
            </w:pPr>
            <w:r>
              <w:rPr>
                <w:rFonts w:ascii="仿宋" w:hAnsi="仿宋" w:eastAsia="仿宋" w:cs="仿宋"/>
                <w:spacing w:val="9"/>
                <w:sz w:val="20"/>
                <w:szCs w:val="20"/>
              </w:rPr>
              <w:t>离</w:t>
            </w:r>
            <w:r>
              <w:rPr>
                <w:rFonts w:ascii="仿宋" w:hAnsi="仿宋" w:eastAsia="仿宋" w:cs="仿宋"/>
                <w:spacing w:val="8"/>
                <w:sz w:val="20"/>
                <w:szCs w:val="20"/>
              </w:rPr>
              <w:t>岗职业健康检查人次数</w:t>
            </w:r>
          </w:p>
        </w:tc>
        <w:tc>
          <w:tcPr>
            <w:tcW w:w="6717" w:type="dxa"/>
            <w:vAlign w:val="top"/>
          </w:tcPr>
          <w:p>
            <w:pPr>
              <w:keepNext w:val="0"/>
              <w:keepLines w:val="0"/>
              <w:pageBreakBefore w:val="0"/>
              <w:widowControl w:val="0"/>
              <w:tabs>
                <w:tab w:val="left" w:pos="849"/>
              </w:tabs>
              <w:kinsoku/>
              <w:wordWrap/>
              <w:overflowPunct/>
              <w:topLinePunct w:val="0"/>
              <w:autoSpaceDE/>
              <w:autoSpaceDN/>
              <w:bidi w:val="0"/>
              <w:adjustRightInd/>
              <w:snapToGrid/>
              <w:spacing w:before="137" w:line="400" w:lineRule="exact"/>
              <w:ind w:left="104"/>
              <w:textAlignment w:val="auto"/>
              <w:rPr>
                <w:rFonts w:ascii="仿宋" w:hAnsi="仿宋" w:eastAsia="仿宋" w:cs="仿宋"/>
                <w:sz w:val="20"/>
                <w:szCs w:val="20"/>
              </w:rPr>
            </w:pPr>
            <w:r>
              <w:rPr>
                <w:rFonts w:ascii="仿宋" w:hAnsi="仿宋" w:eastAsia="仿宋" w:cs="仿宋"/>
                <w:sz w:val="20"/>
                <w:szCs w:val="20"/>
                <w:u w:val="single" w:color="auto"/>
              </w:rPr>
              <w:tab/>
            </w:r>
            <w:r>
              <w:rPr>
                <w:rFonts w:ascii="仿宋" w:hAnsi="仿宋" w:eastAsia="仿宋" w:cs="仿宋"/>
                <w:spacing w:val="4"/>
                <w:sz w:val="20"/>
                <w:szCs w:val="20"/>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9768" w:type="dxa"/>
            <w:gridSpan w:val="2"/>
            <w:vAlign w:val="top"/>
          </w:tcPr>
          <w:p>
            <w:pPr>
              <w:keepNext w:val="0"/>
              <w:keepLines w:val="0"/>
              <w:pageBreakBefore w:val="0"/>
              <w:widowControl w:val="0"/>
              <w:kinsoku/>
              <w:wordWrap/>
              <w:overflowPunct/>
              <w:topLinePunct w:val="0"/>
              <w:autoSpaceDE/>
              <w:autoSpaceDN/>
              <w:bidi w:val="0"/>
              <w:adjustRightInd/>
              <w:snapToGrid/>
              <w:spacing w:before="138" w:line="400" w:lineRule="exact"/>
              <w:ind w:left="132"/>
              <w:textAlignment w:val="auto"/>
              <w:rPr>
                <w:rFonts w:ascii="仿宋" w:hAnsi="仿宋" w:eastAsia="仿宋" w:cs="仿宋"/>
                <w:sz w:val="20"/>
                <w:szCs w:val="20"/>
              </w:rPr>
            </w:pPr>
            <w:r>
              <w:rPr>
                <w:rFonts w:ascii="仿宋" w:hAnsi="仿宋" w:eastAsia="仿宋" w:cs="仿宋"/>
                <w:spacing w:val="9"/>
                <w:sz w:val="20"/>
                <w:szCs w:val="20"/>
              </w:rPr>
              <w:t>3</w:t>
            </w:r>
            <w:r>
              <w:rPr>
                <w:rFonts w:ascii="仿宋" w:hAnsi="仿宋" w:eastAsia="仿宋" w:cs="仿宋"/>
                <w:spacing w:val="8"/>
                <w:sz w:val="20"/>
                <w:szCs w:val="20"/>
              </w:rPr>
              <w:t>.外周血淋巴细胞染色体畸变分析和情况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768" w:type="dxa"/>
            <w:gridSpan w:val="2"/>
            <w:vAlign w:val="top"/>
          </w:tcPr>
          <w:p>
            <w:pPr>
              <w:keepNext w:val="0"/>
              <w:keepLines w:val="0"/>
              <w:pageBreakBefore w:val="0"/>
              <w:widowControl w:val="0"/>
              <w:kinsoku/>
              <w:wordWrap/>
              <w:overflowPunct/>
              <w:topLinePunct w:val="0"/>
              <w:autoSpaceDE/>
              <w:autoSpaceDN/>
              <w:bidi w:val="0"/>
              <w:adjustRightInd/>
              <w:snapToGrid/>
              <w:spacing w:before="57" w:line="400" w:lineRule="exact"/>
              <w:ind w:left="113"/>
              <w:textAlignment w:val="auto"/>
              <w:rPr>
                <w:rFonts w:ascii="仿宋" w:hAnsi="仿宋" w:eastAsia="仿宋" w:cs="仿宋"/>
                <w:sz w:val="20"/>
                <w:szCs w:val="20"/>
              </w:rPr>
            </w:pPr>
            <w:r>
              <w:rPr>
                <w:rFonts w:ascii="仿宋" w:hAnsi="仿宋" w:eastAsia="仿宋" w:cs="仿宋"/>
                <w:spacing w:val="8"/>
                <w:sz w:val="20"/>
                <w:szCs w:val="20"/>
              </w:rPr>
              <w:t>是否进行：岗前(是□</w:t>
            </w:r>
            <w:r>
              <w:rPr>
                <w:rFonts w:ascii="仿宋" w:hAnsi="仿宋" w:eastAsia="仿宋" w:cs="仿宋"/>
                <w:spacing w:val="4"/>
                <w:sz w:val="20"/>
                <w:szCs w:val="20"/>
              </w:rPr>
              <w:t xml:space="preserve">   否□)、在岗(是□   否□)、离岗 (是□   否 □ )期间的外周血淋巴细胞染</w:t>
            </w:r>
          </w:p>
          <w:p>
            <w:pPr>
              <w:keepNext w:val="0"/>
              <w:keepLines w:val="0"/>
              <w:pageBreakBefore w:val="0"/>
              <w:widowControl w:val="0"/>
              <w:kinsoku/>
              <w:wordWrap/>
              <w:overflowPunct/>
              <w:topLinePunct w:val="0"/>
              <w:autoSpaceDE/>
              <w:autoSpaceDN/>
              <w:bidi w:val="0"/>
              <w:adjustRightInd/>
              <w:snapToGrid/>
              <w:spacing w:before="69" w:line="400" w:lineRule="exact"/>
              <w:ind w:left="119"/>
              <w:textAlignment w:val="auto"/>
              <w:rPr>
                <w:rFonts w:ascii="仿宋" w:hAnsi="仿宋" w:eastAsia="仿宋" w:cs="仿宋"/>
                <w:sz w:val="20"/>
                <w:szCs w:val="20"/>
              </w:rPr>
            </w:pPr>
            <w:r>
              <w:rPr>
                <w:rFonts w:ascii="仿宋" w:hAnsi="仿宋" w:eastAsia="仿宋" w:cs="仿宋"/>
                <w:spacing w:val="10"/>
                <w:sz w:val="20"/>
                <w:szCs w:val="20"/>
              </w:rPr>
              <w:t>色</w:t>
            </w:r>
            <w:r>
              <w:rPr>
                <w:rFonts w:ascii="仿宋" w:hAnsi="仿宋" w:eastAsia="仿宋" w:cs="仿宋"/>
                <w:spacing w:val="6"/>
                <w:sz w:val="20"/>
                <w:szCs w:val="20"/>
              </w:rPr>
              <w:t>体畸变分析？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2" w:hRule="atLeast"/>
        </w:trPr>
        <w:tc>
          <w:tcPr>
            <w:tcW w:w="3051" w:type="dxa"/>
            <w:vAlign w:val="top"/>
          </w:tcPr>
          <w:p>
            <w:pPr>
              <w:keepNext w:val="0"/>
              <w:keepLines w:val="0"/>
              <w:pageBreakBefore w:val="0"/>
              <w:widowControl w:val="0"/>
              <w:kinsoku/>
              <w:wordWrap/>
              <w:overflowPunct/>
              <w:topLinePunct w:val="0"/>
              <w:autoSpaceDE/>
              <w:autoSpaceDN/>
              <w:bidi w:val="0"/>
              <w:adjustRightInd/>
              <w:snapToGrid/>
              <w:spacing w:before="138" w:line="400" w:lineRule="exact"/>
              <w:ind w:left="122"/>
              <w:textAlignment w:val="auto"/>
              <w:rPr>
                <w:rFonts w:ascii="仿宋" w:hAnsi="仿宋" w:eastAsia="仿宋" w:cs="仿宋"/>
                <w:sz w:val="20"/>
                <w:szCs w:val="20"/>
              </w:rPr>
            </w:pPr>
            <w:r>
              <w:rPr>
                <w:rFonts w:ascii="仿宋" w:hAnsi="仿宋" w:eastAsia="仿宋" w:cs="仿宋"/>
                <w:spacing w:val="-8"/>
                <w:sz w:val="20"/>
                <w:szCs w:val="20"/>
              </w:rPr>
              <w:t>如</w:t>
            </w:r>
            <w:r>
              <w:rPr>
                <w:rFonts w:ascii="仿宋" w:hAnsi="仿宋" w:eastAsia="仿宋" w:cs="仿宋"/>
                <w:spacing w:val="-6"/>
                <w:sz w:val="20"/>
                <w:szCs w:val="20"/>
              </w:rPr>
              <w:t>上题回答为 “是”，则填写：</w:t>
            </w:r>
          </w:p>
        </w:tc>
        <w:tc>
          <w:tcPr>
            <w:tcW w:w="6717" w:type="dxa"/>
            <w:vAlign w:val="top"/>
          </w:tcPr>
          <w:p>
            <w:pPr>
              <w:keepNext w:val="0"/>
              <w:keepLines w:val="0"/>
              <w:pageBreakBefore w:val="0"/>
              <w:widowControl w:val="0"/>
              <w:kinsoku/>
              <w:wordWrap/>
              <w:overflowPunct/>
              <w:topLinePunct w:val="0"/>
              <w:autoSpaceDE/>
              <w:autoSpaceDN/>
              <w:bidi w:val="0"/>
              <w:adjustRightInd/>
              <w:snapToGrid/>
              <w:spacing w:before="138" w:line="400" w:lineRule="exact"/>
              <w:ind w:left="113" w:right="159" w:firstLine="11"/>
              <w:textAlignment w:val="auto"/>
              <w:rPr>
                <w:rFonts w:ascii="仿宋" w:hAnsi="仿宋" w:eastAsia="仿宋" w:cs="仿宋"/>
                <w:sz w:val="20"/>
                <w:szCs w:val="20"/>
              </w:rPr>
            </w:pPr>
            <w:r>
              <w:rPr>
                <w:rFonts w:ascii="仿宋" w:hAnsi="仿宋" w:eastAsia="仿宋" w:cs="仿宋"/>
                <w:spacing w:val="12"/>
                <w:sz w:val="20"/>
                <w:szCs w:val="20"/>
              </w:rPr>
              <w:t xml:space="preserve">① </w:t>
            </w:r>
            <w:r>
              <w:rPr>
                <w:rFonts w:ascii="仿宋" w:hAnsi="仿宋" w:eastAsia="仿宋" w:cs="仿宋"/>
                <w:spacing w:val="12"/>
                <w:sz w:val="20"/>
                <w:szCs w:val="20"/>
                <w14:textOutline w14:w="3795" w14:cap="sq" w14:cmpd="sng">
                  <w14:solidFill>
                    <w14:srgbClr w14:val="000000"/>
                  </w14:solidFill>
                  <w14:prstDash w14:val="solid"/>
                  <w14:bevel/>
                </w14:textOutline>
              </w:rPr>
              <w:t>岗</w:t>
            </w:r>
            <w:r>
              <w:rPr>
                <w:rFonts w:ascii="仿宋" w:hAnsi="仿宋" w:eastAsia="仿宋" w:cs="仿宋"/>
                <w:spacing w:val="8"/>
                <w:sz w:val="20"/>
                <w:szCs w:val="20"/>
                <w14:textOutline w14:w="3795" w14:cap="sq" w14:cmpd="sng">
                  <w14:solidFill>
                    <w14:srgbClr w14:val="000000"/>
                  </w14:solidFill>
                  <w14:prstDash w14:val="solid"/>
                  <w14:bevel/>
                </w14:textOutline>
              </w:rPr>
              <w:t>前</w:t>
            </w:r>
            <w:r>
              <w:rPr>
                <w:rFonts w:ascii="仿宋" w:hAnsi="仿宋" w:eastAsia="仿宋" w:cs="仿宋"/>
                <w:spacing w:val="6"/>
                <w:sz w:val="20"/>
                <w:szCs w:val="20"/>
              </w:rPr>
              <w:t>: 年度共完成外周血淋巴细胞染色体畸变分析</w:t>
            </w:r>
            <w:r>
              <w:rPr>
                <w:rFonts w:ascii="仿宋" w:hAnsi="仿宋" w:eastAsia="仿宋" w:cs="仿宋"/>
                <w:spacing w:val="6"/>
                <w:sz w:val="20"/>
                <w:szCs w:val="20"/>
                <w:u w:val="single" w:color="auto"/>
              </w:rPr>
              <w:t xml:space="preserve">       </w:t>
            </w:r>
            <w:r>
              <w:rPr>
                <w:rFonts w:ascii="仿宋" w:hAnsi="仿宋" w:eastAsia="仿宋" w:cs="仿宋"/>
                <w:spacing w:val="6"/>
                <w:sz w:val="20"/>
                <w:szCs w:val="20"/>
              </w:rPr>
              <w:t>人次，</w:t>
            </w:r>
            <w:r>
              <w:rPr>
                <w:rFonts w:ascii="仿宋" w:hAnsi="仿宋" w:eastAsia="仿宋" w:cs="仿宋"/>
                <w:sz w:val="20"/>
                <w:szCs w:val="20"/>
              </w:rPr>
              <w:t xml:space="preserve"> </w:t>
            </w:r>
            <w:r>
              <w:rPr>
                <w:rFonts w:ascii="仿宋" w:hAnsi="仿宋" w:eastAsia="仿宋" w:cs="仿宋"/>
                <w:spacing w:val="8"/>
                <w:sz w:val="20"/>
                <w:szCs w:val="20"/>
              </w:rPr>
              <w:t>其中发现异常</w:t>
            </w:r>
            <w:r>
              <w:rPr>
                <w:rFonts w:ascii="仿宋" w:hAnsi="仿宋" w:eastAsia="仿宋" w:cs="仿宋"/>
                <w:spacing w:val="4"/>
                <w:sz w:val="20"/>
                <w:szCs w:val="20"/>
              </w:rPr>
              <w:t>的</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 xml:space="preserve"> 人次；标记畸变类型的图片</w:t>
            </w:r>
            <w:r>
              <w:rPr>
                <w:rFonts w:ascii="仿宋" w:hAnsi="仿宋" w:eastAsia="仿宋" w:cs="仿宋"/>
                <w:spacing w:val="4"/>
                <w:sz w:val="20"/>
                <w:szCs w:val="20"/>
                <w:u w:val="single" w:color="auto"/>
              </w:rPr>
              <w:t xml:space="preserve">     张；</w:t>
            </w:r>
          </w:p>
          <w:p>
            <w:pPr>
              <w:keepNext w:val="0"/>
              <w:keepLines w:val="0"/>
              <w:pageBreakBefore w:val="0"/>
              <w:widowControl w:val="0"/>
              <w:kinsoku/>
              <w:wordWrap/>
              <w:overflowPunct/>
              <w:topLinePunct w:val="0"/>
              <w:autoSpaceDE/>
              <w:autoSpaceDN/>
              <w:bidi w:val="0"/>
              <w:adjustRightInd/>
              <w:snapToGrid/>
              <w:spacing w:line="400" w:lineRule="exact"/>
              <w:ind w:left="179"/>
              <w:textAlignment w:val="auto"/>
              <w:rPr>
                <w:rFonts w:ascii="仿宋" w:hAnsi="仿宋" w:eastAsia="仿宋" w:cs="仿宋"/>
                <w:spacing w:val="7"/>
                <w:sz w:val="20"/>
                <w:szCs w:val="20"/>
              </w:rPr>
            </w:pPr>
            <w:r>
              <w:rPr>
                <w:rFonts w:hint="default" w:ascii="Calibri" w:hAnsi="Calibri" w:eastAsia="仿宋" w:cs="Calibri"/>
                <w:spacing w:val="16"/>
                <w:sz w:val="17"/>
                <w:szCs w:val="17"/>
              </w:rPr>
              <w:t>②</w:t>
            </w:r>
            <w:r>
              <w:rPr>
                <w:rFonts w:ascii="仿宋" w:hAnsi="仿宋" w:eastAsia="仿宋" w:cs="仿宋"/>
                <w:spacing w:val="16"/>
                <w:sz w:val="17"/>
                <w:szCs w:val="17"/>
              </w:rPr>
              <w:t xml:space="preserve"> </w:t>
            </w:r>
            <w:r>
              <w:rPr>
                <w:rFonts w:ascii="仿宋" w:hAnsi="仿宋" w:eastAsia="仿宋" w:cs="仿宋"/>
                <w:spacing w:val="8"/>
                <w:sz w:val="20"/>
                <w:szCs w:val="20"/>
                <w14:textOutline w14:w="3795" w14:cap="sq" w14:cmpd="sng">
                  <w14:solidFill>
                    <w14:srgbClr w14:val="000000"/>
                  </w14:solidFill>
                  <w14:prstDash w14:val="solid"/>
                  <w14:bevel/>
                </w14:textOutline>
              </w:rPr>
              <w:t>在岗</w:t>
            </w:r>
            <w:r>
              <w:rPr>
                <w:rFonts w:ascii="仿宋" w:hAnsi="仿宋" w:eastAsia="仿宋" w:cs="仿宋"/>
                <w:spacing w:val="8"/>
                <w:sz w:val="20"/>
                <w:szCs w:val="20"/>
              </w:rPr>
              <w:t>: 年度共完成外周血淋巴细胞染色体畸变分析</w:t>
            </w:r>
            <w:r>
              <w:rPr>
                <w:rFonts w:ascii="仿宋" w:hAnsi="仿宋" w:eastAsia="仿宋" w:cs="仿宋"/>
                <w:spacing w:val="8"/>
                <w:sz w:val="20"/>
                <w:szCs w:val="20"/>
                <w:u w:val="single" w:color="auto"/>
              </w:rPr>
              <w:t xml:space="preserve">       </w:t>
            </w:r>
            <w:r>
              <w:rPr>
                <w:rFonts w:ascii="仿宋" w:hAnsi="仿宋" w:eastAsia="仿宋" w:cs="仿宋"/>
                <w:spacing w:val="8"/>
                <w:sz w:val="20"/>
                <w:szCs w:val="20"/>
              </w:rPr>
              <w:t>人次，</w:t>
            </w:r>
            <w:r>
              <w:rPr>
                <w:rFonts w:ascii="仿宋" w:hAnsi="仿宋" w:eastAsia="仿宋" w:cs="仿宋"/>
                <w:spacing w:val="14"/>
                <w:sz w:val="20"/>
                <w:szCs w:val="20"/>
              </w:rPr>
              <w:t>其中</w:t>
            </w:r>
            <w:r>
              <w:rPr>
                <w:rFonts w:ascii="仿宋" w:hAnsi="仿宋" w:eastAsia="仿宋" w:cs="仿宋"/>
                <w:spacing w:val="11"/>
                <w:sz w:val="20"/>
                <w:szCs w:val="20"/>
              </w:rPr>
              <w:t>发</w:t>
            </w:r>
            <w:r>
              <w:rPr>
                <w:rFonts w:ascii="仿宋" w:hAnsi="仿宋" w:eastAsia="仿宋" w:cs="仿宋"/>
                <w:spacing w:val="7"/>
                <w:sz w:val="20"/>
                <w:szCs w:val="20"/>
              </w:rPr>
              <w:t>现异常的</w:t>
            </w:r>
            <w:r>
              <w:rPr>
                <w:rFonts w:hint="eastAsia" w:ascii="仿宋" w:hAnsi="仿宋" w:eastAsia="仿宋" w:cs="仿宋"/>
                <w:spacing w:val="7"/>
                <w:sz w:val="20"/>
                <w:szCs w:val="20"/>
                <w:lang w:val="en-US" w:eastAsia="zh-CN"/>
              </w:rPr>
              <w:t xml:space="preserve"> </w:t>
            </w:r>
            <w:r>
              <w:rPr>
                <w:rFonts w:hint="eastAsia" w:ascii="仿宋" w:hAnsi="仿宋" w:eastAsia="仿宋" w:cs="仿宋"/>
                <w:spacing w:val="7"/>
                <w:sz w:val="20"/>
                <w:szCs w:val="20"/>
                <w:u w:val="single"/>
                <w:lang w:val="en-US" w:eastAsia="zh-CN"/>
              </w:rPr>
              <w:t xml:space="preserve">    </w:t>
            </w:r>
            <w:r>
              <w:rPr>
                <w:rFonts w:ascii="仿宋" w:hAnsi="仿宋" w:eastAsia="仿宋" w:cs="仿宋"/>
                <w:spacing w:val="7"/>
                <w:sz w:val="20"/>
                <w:szCs w:val="20"/>
              </w:rPr>
              <w:t>人次；标记畸变类型的图片</w:t>
            </w:r>
            <w:r>
              <w:rPr>
                <w:rFonts w:hint="eastAsia" w:ascii="仿宋" w:hAnsi="仿宋" w:eastAsia="仿宋" w:cs="仿宋"/>
                <w:spacing w:val="7"/>
                <w:sz w:val="20"/>
                <w:szCs w:val="20"/>
                <w:u w:val="single"/>
                <w:lang w:val="en-US" w:eastAsia="zh-CN"/>
              </w:rPr>
              <w:t xml:space="preserve">     </w:t>
            </w:r>
            <w:r>
              <w:rPr>
                <w:rFonts w:ascii="仿宋" w:hAnsi="仿宋" w:eastAsia="仿宋" w:cs="仿宋"/>
                <w:spacing w:val="7"/>
                <w:sz w:val="20"/>
                <w:szCs w:val="20"/>
              </w:rPr>
              <w:t xml:space="preserve">  张；</w:t>
            </w:r>
          </w:p>
          <w:p>
            <w:pPr>
              <w:keepNext w:val="0"/>
              <w:keepLines w:val="0"/>
              <w:pageBreakBefore w:val="0"/>
              <w:widowControl w:val="0"/>
              <w:kinsoku/>
              <w:wordWrap/>
              <w:overflowPunct/>
              <w:topLinePunct w:val="0"/>
              <w:autoSpaceDE/>
              <w:autoSpaceDN/>
              <w:bidi w:val="0"/>
              <w:adjustRightInd/>
              <w:snapToGrid/>
              <w:spacing w:line="400" w:lineRule="exact"/>
              <w:ind w:left="179"/>
              <w:textAlignment w:val="auto"/>
              <w:rPr>
                <w:rFonts w:ascii="仿宋" w:hAnsi="仿宋" w:eastAsia="仿宋" w:cs="仿宋"/>
                <w:spacing w:val="7"/>
                <w:sz w:val="20"/>
                <w:szCs w:val="20"/>
              </w:rPr>
            </w:pPr>
            <w:r>
              <w:rPr>
                <w:rFonts w:hint="default" w:ascii="Calibri" w:hAnsi="Calibri" w:eastAsia="仿宋" w:cs="Calibri"/>
                <w:spacing w:val="7"/>
                <w:sz w:val="20"/>
                <w:szCs w:val="20"/>
              </w:rPr>
              <w:t>③</w:t>
            </w:r>
            <w:r>
              <w:rPr>
                <w:rFonts w:hint="eastAsia" w:ascii="Calibri" w:hAnsi="Calibri" w:eastAsia="仿宋" w:cs="Calibri"/>
                <w:b/>
                <w:bCs/>
                <w:spacing w:val="7"/>
                <w:sz w:val="20"/>
                <w:szCs w:val="20"/>
                <w:lang w:eastAsia="zh-CN"/>
              </w:rPr>
              <w:t>离岗：</w:t>
            </w:r>
            <w:r>
              <w:rPr>
                <w:rFonts w:ascii="仿宋" w:hAnsi="仿宋" w:eastAsia="仿宋" w:cs="仿宋"/>
                <w:spacing w:val="8"/>
                <w:sz w:val="20"/>
                <w:szCs w:val="20"/>
              </w:rPr>
              <w:t>: 年度共完成外周血淋巴细胞染色体畸变分析</w:t>
            </w:r>
            <w:r>
              <w:rPr>
                <w:rFonts w:ascii="仿宋" w:hAnsi="仿宋" w:eastAsia="仿宋" w:cs="仿宋"/>
                <w:spacing w:val="8"/>
                <w:sz w:val="20"/>
                <w:szCs w:val="20"/>
                <w:u w:val="single" w:color="auto"/>
              </w:rPr>
              <w:t xml:space="preserve">       </w:t>
            </w:r>
            <w:r>
              <w:rPr>
                <w:rFonts w:ascii="仿宋" w:hAnsi="仿宋" w:eastAsia="仿宋" w:cs="仿宋"/>
                <w:spacing w:val="8"/>
                <w:sz w:val="20"/>
                <w:szCs w:val="20"/>
              </w:rPr>
              <w:t>人次，</w:t>
            </w:r>
            <w:r>
              <w:rPr>
                <w:rFonts w:ascii="仿宋" w:hAnsi="仿宋" w:eastAsia="仿宋" w:cs="仿宋"/>
                <w:spacing w:val="14"/>
                <w:sz w:val="20"/>
                <w:szCs w:val="20"/>
              </w:rPr>
              <w:t>其中</w:t>
            </w:r>
            <w:r>
              <w:rPr>
                <w:rFonts w:ascii="仿宋" w:hAnsi="仿宋" w:eastAsia="仿宋" w:cs="仿宋"/>
                <w:spacing w:val="11"/>
                <w:sz w:val="20"/>
                <w:szCs w:val="20"/>
              </w:rPr>
              <w:t>发</w:t>
            </w:r>
            <w:r>
              <w:rPr>
                <w:rFonts w:ascii="仿宋" w:hAnsi="仿宋" w:eastAsia="仿宋" w:cs="仿宋"/>
                <w:spacing w:val="7"/>
                <w:sz w:val="20"/>
                <w:szCs w:val="20"/>
              </w:rPr>
              <w:t>现异常的</w:t>
            </w:r>
            <w:r>
              <w:rPr>
                <w:rFonts w:hint="eastAsia" w:ascii="仿宋" w:hAnsi="仿宋" w:eastAsia="仿宋" w:cs="仿宋"/>
                <w:spacing w:val="7"/>
                <w:sz w:val="20"/>
                <w:szCs w:val="20"/>
                <w:u w:val="single"/>
                <w:lang w:val="en-US" w:eastAsia="zh-CN"/>
              </w:rPr>
              <w:t xml:space="preserve">    </w:t>
            </w:r>
            <w:r>
              <w:rPr>
                <w:rFonts w:ascii="仿宋" w:hAnsi="仿宋" w:eastAsia="仿宋" w:cs="仿宋"/>
                <w:spacing w:val="7"/>
                <w:sz w:val="20"/>
                <w:szCs w:val="20"/>
              </w:rPr>
              <w:t xml:space="preserve">  人次；标记畸变类型的图片</w:t>
            </w:r>
            <w:r>
              <w:rPr>
                <w:rFonts w:hint="eastAsia" w:ascii="仿宋" w:hAnsi="仿宋" w:eastAsia="仿宋" w:cs="仿宋"/>
                <w:spacing w:val="7"/>
                <w:sz w:val="20"/>
                <w:szCs w:val="20"/>
                <w:u w:val="single"/>
                <w:lang w:val="en-US" w:eastAsia="zh-CN"/>
              </w:rPr>
              <w:t xml:space="preserve">     </w:t>
            </w:r>
            <w:r>
              <w:rPr>
                <w:rFonts w:ascii="仿宋" w:hAnsi="仿宋" w:eastAsia="仿宋" w:cs="仿宋"/>
                <w:spacing w:val="7"/>
                <w:sz w:val="20"/>
                <w:szCs w:val="20"/>
              </w:rPr>
              <w:t xml:space="preserve">  张；</w:t>
            </w:r>
          </w:p>
          <w:p>
            <w:pPr>
              <w:keepNext w:val="0"/>
              <w:keepLines w:val="0"/>
              <w:pageBreakBefore w:val="0"/>
              <w:widowControl w:val="0"/>
              <w:kinsoku/>
              <w:wordWrap/>
              <w:overflowPunct/>
              <w:topLinePunct w:val="0"/>
              <w:autoSpaceDE/>
              <w:autoSpaceDN/>
              <w:bidi w:val="0"/>
              <w:adjustRightInd/>
              <w:snapToGrid/>
              <w:spacing w:line="400" w:lineRule="exact"/>
              <w:ind w:left="179" w:firstLine="453" w:firstLineChars="0"/>
              <w:textAlignment w:val="auto"/>
              <w:rPr>
                <w:rFonts w:hint="default" w:ascii="仿宋" w:hAnsi="仿宋" w:eastAsia="仿宋" w:cs="仿宋"/>
                <w:spacing w:val="7"/>
                <w:sz w:val="20"/>
                <w:szCs w:val="20"/>
                <w:u w:val="single"/>
                <w:lang w:val="en-US" w:eastAsia="zh-CN"/>
              </w:rPr>
            </w:pPr>
            <w:r>
              <w:rPr>
                <w:rFonts w:hint="eastAsia" w:ascii="仿宋" w:hAnsi="仿宋" w:eastAsia="仿宋" w:cs="仿宋"/>
                <w:spacing w:val="7"/>
                <w:sz w:val="20"/>
                <w:szCs w:val="20"/>
                <w:lang w:eastAsia="zh-CN"/>
              </w:rPr>
              <w:t>每人分析</w:t>
            </w:r>
            <w:r>
              <w:rPr>
                <w:rFonts w:hint="eastAsia" w:ascii="仿宋" w:hAnsi="仿宋" w:eastAsia="仿宋" w:cs="仿宋"/>
                <w:spacing w:val="7"/>
                <w:sz w:val="20"/>
                <w:szCs w:val="20"/>
                <w:u w:val="single"/>
                <w:lang w:val="en-US" w:eastAsia="zh-CN"/>
              </w:rPr>
              <w:t xml:space="preserve">     </w:t>
            </w:r>
            <w:r>
              <w:rPr>
                <w:rFonts w:hint="eastAsia" w:ascii="仿宋" w:hAnsi="仿宋" w:eastAsia="仿宋" w:cs="仿宋"/>
                <w:spacing w:val="7"/>
                <w:sz w:val="20"/>
                <w:szCs w:val="20"/>
                <w:u w:val="none"/>
                <w:lang w:val="en-US" w:eastAsia="zh-CN"/>
              </w:rPr>
              <w:t>个分裂像，实验室参考值为</w:t>
            </w:r>
            <w:r>
              <w:rPr>
                <w:rFonts w:hint="eastAsia" w:ascii="仿宋" w:hAnsi="仿宋" w:eastAsia="仿宋" w:cs="仿宋"/>
                <w:spacing w:val="7"/>
                <w:sz w:val="20"/>
                <w:szCs w:val="20"/>
                <w:u w:val="single"/>
                <w:lang w:val="en-US" w:eastAsia="zh-CN"/>
              </w:rPr>
              <w:t xml:space="preserve">        。</w:t>
            </w:r>
          </w:p>
        </w:tc>
      </w:tr>
    </w:tbl>
    <w:tbl>
      <w:tblPr>
        <w:tblStyle w:val="9"/>
        <w:tblpPr w:leftFromText="180" w:rightFromText="180" w:vertAnchor="text" w:horzAnchor="page" w:tblpX="1398" w:tblpY="2964"/>
        <w:tblOverlap w:val="never"/>
        <w:tblW w:w="978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24"/>
        <w:gridCol w:w="358"/>
        <w:gridCol w:w="66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9780" w:type="dxa"/>
            <w:gridSpan w:val="3"/>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34" w:line="400" w:lineRule="exact"/>
              <w:ind w:left="123"/>
              <w:textAlignment w:val="auto"/>
              <w:rPr>
                <w:rFonts w:ascii="仿宋" w:hAnsi="仿宋" w:eastAsia="仿宋" w:cs="仿宋"/>
                <w:sz w:val="20"/>
                <w:szCs w:val="20"/>
              </w:rPr>
            </w:pPr>
            <w:r>
              <w:rPr>
                <w:rFonts w:ascii="仿宋" w:hAnsi="仿宋" w:eastAsia="仿宋" w:cs="仿宋"/>
                <w:spacing w:val="6"/>
                <w:sz w:val="20"/>
                <w:szCs w:val="20"/>
              </w:rPr>
              <w:t>4.晶状健康检查情况 (如有裂隙灯照片，请随本总结报告一同上报，不超过 3 张</w:t>
            </w:r>
            <w:r>
              <w:rPr>
                <w:rFonts w:ascii="仿宋" w:hAnsi="仿宋" w:eastAsia="仿宋" w:cs="仿宋"/>
                <w:spacing w:val="3"/>
                <w:sz w:val="20"/>
                <w:szCs w:val="20"/>
              </w:rPr>
              <w:t>)</w:t>
            </w:r>
            <w:r>
              <w:rPr>
                <w:rFonts w:ascii="仿宋" w:hAnsi="仿宋" w:eastAsia="仿宋" w:cs="仿宋"/>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3082" w:type="dxa"/>
            <w:gridSpan w:val="2"/>
            <w:tcBorders>
              <w:top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34" w:line="400" w:lineRule="exact"/>
              <w:ind w:left="123"/>
              <w:textAlignment w:val="auto"/>
              <w:rPr>
                <w:rFonts w:ascii="仿宋" w:hAnsi="仿宋" w:eastAsia="仿宋" w:cs="仿宋"/>
                <w:spacing w:val="6"/>
                <w:sz w:val="20"/>
                <w:szCs w:val="20"/>
              </w:rPr>
            </w:pPr>
            <w:r>
              <w:rPr>
                <w:rFonts w:ascii="仿宋" w:hAnsi="仿宋" w:eastAsia="仿宋" w:cs="仿宋"/>
                <w:spacing w:val="11"/>
                <w:sz w:val="20"/>
                <w:szCs w:val="20"/>
              </w:rPr>
              <w:t>眼</w:t>
            </w:r>
            <w:r>
              <w:rPr>
                <w:rFonts w:ascii="仿宋" w:hAnsi="仿宋" w:eastAsia="仿宋" w:cs="仿宋"/>
                <w:spacing w:val="6"/>
                <w:sz w:val="20"/>
                <w:szCs w:val="20"/>
              </w:rPr>
              <w:t>晶体裂隙灯检查</w:t>
            </w:r>
          </w:p>
        </w:tc>
        <w:tc>
          <w:tcPr>
            <w:tcW w:w="6698" w:type="dxa"/>
            <w:tcBorders>
              <w:top w:val="single" w:color="auto" w:sz="4" w:space="0"/>
              <w:left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34" w:line="400" w:lineRule="exact"/>
              <w:ind w:left="123"/>
              <w:textAlignment w:val="auto"/>
              <w:rPr>
                <w:rFonts w:hint="eastAsia" w:ascii="仿宋" w:hAnsi="仿宋" w:eastAsia="仿宋" w:cs="仿宋"/>
                <w:spacing w:val="11"/>
                <w:sz w:val="20"/>
                <w:szCs w:val="20"/>
                <w:u w:val="none"/>
                <w:lang w:val="en-US" w:eastAsia="zh-CN"/>
              </w:rPr>
            </w:pPr>
            <w:r>
              <w:rPr>
                <w:rFonts w:hint="eastAsia" w:ascii="仿宋" w:hAnsi="仿宋" w:eastAsia="仿宋" w:cs="仿宋"/>
                <w:spacing w:val="11"/>
                <w:sz w:val="20"/>
                <w:szCs w:val="20"/>
                <w:u w:val="single"/>
                <w:lang w:val="en-US" w:eastAsia="zh-CN"/>
              </w:rPr>
              <w:t xml:space="preserve">            </w:t>
            </w:r>
            <w:r>
              <w:rPr>
                <w:rFonts w:hint="eastAsia" w:ascii="仿宋" w:hAnsi="仿宋" w:eastAsia="仿宋" w:cs="仿宋"/>
                <w:spacing w:val="11"/>
                <w:sz w:val="20"/>
                <w:szCs w:val="20"/>
                <w:u w:val="none"/>
                <w:lang w:val="en-US" w:eastAsia="zh-CN"/>
              </w:rPr>
              <w:t>人次，</w:t>
            </w:r>
          </w:p>
          <w:p>
            <w:pPr>
              <w:keepNext w:val="0"/>
              <w:keepLines w:val="0"/>
              <w:pageBreakBefore w:val="0"/>
              <w:widowControl w:val="0"/>
              <w:kinsoku/>
              <w:wordWrap/>
              <w:overflowPunct/>
              <w:topLinePunct w:val="0"/>
              <w:autoSpaceDE/>
              <w:autoSpaceDN/>
              <w:bidi w:val="0"/>
              <w:adjustRightInd/>
              <w:snapToGrid/>
              <w:spacing w:before="134" w:line="400" w:lineRule="exact"/>
              <w:ind w:left="123"/>
              <w:textAlignment w:val="auto"/>
              <w:rPr>
                <w:rFonts w:hint="default" w:ascii="仿宋" w:hAnsi="仿宋" w:eastAsia="仿宋" w:cs="仿宋"/>
                <w:spacing w:val="11"/>
                <w:sz w:val="20"/>
                <w:szCs w:val="20"/>
                <w:u w:val="single"/>
                <w:lang w:val="en-US" w:eastAsia="zh-CN"/>
              </w:rPr>
            </w:pPr>
            <w:r>
              <w:rPr>
                <w:rFonts w:ascii="仿宋" w:hAnsi="仿宋" w:eastAsia="仿宋" w:cs="仿宋"/>
                <w:spacing w:val="9"/>
                <w:sz w:val="20"/>
                <w:szCs w:val="20"/>
              </w:rPr>
              <w:t>其中晶状体后囊下浑</w:t>
            </w:r>
            <w:r>
              <w:rPr>
                <w:rFonts w:ascii="仿宋" w:hAnsi="仿宋" w:eastAsia="仿宋" w:cs="仿宋"/>
                <w:spacing w:val="8"/>
                <w:sz w:val="20"/>
                <w:szCs w:val="20"/>
              </w:rPr>
              <w:t>浊</w:t>
            </w:r>
            <w:r>
              <w:rPr>
                <w:rFonts w:hint="eastAsia" w:ascii="仿宋" w:hAnsi="仿宋" w:eastAsia="仿宋" w:cs="仿宋"/>
                <w:spacing w:val="8"/>
                <w:sz w:val="20"/>
                <w:szCs w:val="20"/>
                <w:u w:val="single"/>
                <w:lang w:val="en-US" w:eastAsia="zh-CN"/>
              </w:rPr>
              <w:t xml:space="preserve">          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9780" w:type="dxa"/>
            <w:gridSpan w:val="3"/>
            <w:tcBorders>
              <w:top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75" w:line="400" w:lineRule="exact"/>
              <w:ind w:left="127"/>
              <w:textAlignment w:val="auto"/>
              <w:rPr>
                <w:rFonts w:ascii="仿宋" w:hAnsi="仿宋" w:eastAsia="仿宋" w:cs="仿宋"/>
                <w:spacing w:val="9"/>
                <w:sz w:val="20"/>
                <w:szCs w:val="20"/>
              </w:rPr>
            </w:pPr>
            <w:r>
              <w:rPr>
                <w:rFonts w:ascii="仿宋" w:hAnsi="仿宋" w:eastAsia="仿宋" w:cs="仿宋"/>
                <w:spacing w:val="18"/>
                <w:position w:val="14"/>
                <w:sz w:val="20"/>
                <w:szCs w:val="20"/>
              </w:rPr>
              <w:t>5.</w:t>
            </w:r>
            <w:r>
              <w:rPr>
                <w:rFonts w:ascii="仿宋" w:hAnsi="仿宋" w:eastAsia="仿宋" w:cs="仿宋"/>
                <w:spacing w:val="17"/>
                <w:position w:val="14"/>
                <w:sz w:val="20"/>
                <w:szCs w:val="20"/>
              </w:rPr>
              <w:t>介</w:t>
            </w:r>
            <w:r>
              <w:rPr>
                <w:rFonts w:ascii="仿宋" w:hAnsi="仿宋" w:eastAsia="仿宋" w:cs="仿宋"/>
                <w:spacing w:val="9"/>
                <w:position w:val="14"/>
                <w:sz w:val="20"/>
                <w:szCs w:val="20"/>
              </w:rPr>
              <w:t>入放射学、核医学科工作人员特殊检查 (如有手部皮肤放射性损伤照片，请随本总结报告</w:t>
            </w:r>
            <w:r>
              <w:rPr>
                <w:rFonts w:hint="eastAsia" w:ascii="仿宋" w:hAnsi="仿宋" w:eastAsia="仿宋" w:cs="仿宋"/>
                <w:spacing w:val="9"/>
                <w:position w:val="14"/>
                <w:sz w:val="20"/>
                <w:szCs w:val="20"/>
                <w:lang w:eastAsia="zh-CN"/>
              </w:rPr>
              <w:t>一周上报，不超过</w:t>
            </w:r>
            <w:r>
              <w:rPr>
                <w:rFonts w:hint="eastAsia" w:ascii="仿宋" w:hAnsi="仿宋" w:eastAsia="仿宋" w:cs="仿宋"/>
                <w:spacing w:val="9"/>
                <w:position w:val="14"/>
                <w:sz w:val="20"/>
                <w:szCs w:val="20"/>
                <w:lang w:val="en-US" w:eastAsia="zh-CN"/>
              </w:rPr>
              <w:t>3张）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3082" w:type="dxa"/>
            <w:gridSpan w:val="2"/>
            <w:tcBorders>
              <w:top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35" w:line="400" w:lineRule="exact"/>
              <w:ind w:left="116"/>
              <w:textAlignment w:val="auto"/>
              <w:rPr>
                <w:rFonts w:ascii="仿宋" w:hAnsi="仿宋" w:eastAsia="仿宋" w:cs="仿宋"/>
                <w:spacing w:val="11"/>
                <w:sz w:val="20"/>
                <w:szCs w:val="20"/>
              </w:rPr>
            </w:pPr>
            <w:r>
              <w:rPr>
                <w:rFonts w:ascii="仿宋" w:hAnsi="仿宋" w:eastAsia="仿宋" w:cs="仿宋"/>
                <w:spacing w:val="12"/>
                <w:position w:val="14"/>
                <w:sz w:val="20"/>
                <w:szCs w:val="20"/>
              </w:rPr>
              <w:t>介</w:t>
            </w:r>
            <w:r>
              <w:rPr>
                <w:rFonts w:ascii="仿宋" w:hAnsi="仿宋" w:eastAsia="仿宋" w:cs="仿宋"/>
                <w:spacing w:val="10"/>
                <w:position w:val="14"/>
                <w:sz w:val="20"/>
                <w:szCs w:val="20"/>
              </w:rPr>
              <w:t>入放射学、核医学科放射</w:t>
            </w:r>
            <w:r>
              <w:rPr>
                <w:rFonts w:hint="eastAsia" w:ascii="仿宋" w:hAnsi="仿宋" w:eastAsia="仿宋" w:cs="仿宋"/>
                <w:spacing w:val="10"/>
                <w:position w:val="14"/>
                <w:sz w:val="20"/>
                <w:szCs w:val="20"/>
                <w:lang w:eastAsia="zh-CN"/>
              </w:rPr>
              <w:t>工作人员是否有特殊检查</w:t>
            </w:r>
          </w:p>
        </w:tc>
        <w:tc>
          <w:tcPr>
            <w:tcW w:w="6698" w:type="dxa"/>
            <w:tcBorders>
              <w:top w:val="single" w:color="auto" w:sz="4" w:space="0"/>
              <w:left w:val="single" w:color="auto" w:sz="4" w:space="0"/>
              <w:bottom w:val="single" w:color="auto" w:sz="4" w:space="0"/>
            </w:tcBorders>
            <w:vAlign w:val="top"/>
          </w:tcPr>
          <w:p>
            <w:pPr>
              <w:keepNext w:val="0"/>
              <w:keepLines w:val="0"/>
              <w:pageBreakBefore w:val="0"/>
              <w:widowControl w:val="0"/>
              <w:tabs>
                <w:tab w:val="left" w:pos="728"/>
              </w:tabs>
              <w:kinsoku/>
              <w:wordWrap/>
              <w:overflowPunct/>
              <w:topLinePunct w:val="0"/>
              <w:autoSpaceDE/>
              <w:autoSpaceDN/>
              <w:bidi w:val="0"/>
              <w:adjustRightInd/>
              <w:snapToGrid/>
              <w:spacing w:before="134" w:line="400" w:lineRule="exact"/>
              <w:ind w:left="123"/>
              <w:textAlignment w:val="auto"/>
              <w:rPr>
                <w:rFonts w:hint="eastAsia" w:ascii="仿宋" w:hAnsi="仿宋" w:eastAsia="仿宋" w:cs="仿宋"/>
                <w:spacing w:val="9"/>
                <w:sz w:val="20"/>
                <w:szCs w:val="20"/>
                <w:lang w:eastAsia="zh-CN"/>
              </w:rPr>
            </w:pPr>
            <w:r>
              <w:rPr>
                <w:rFonts w:hint="eastAsia" w:ascii="仿宋" w:hAnsi="仿宋" w:eastAsia="仿宋" w:cs="仿宋"/>
                <w:spacing w:val="9"/>
                <w:sz w:val="20"/>
                <w:szCs w:val="20"/>
                <w:lang w:eastAsia="zh-CN"/>
              </w:rPr>
              <w:tab/>
            </w:r>
            <w:r>
              <w:rPr>
                <w:rFonts w:ascii="仿宋" w:hAnsi="仿宋" w:eastAsia="仿宋" w:cs="仿宋"/>
                <w:spacing w:val="-4"/>
                <w:sz w:val="20"/>
                <w:szCs w:val="20"/>
              </w:rPr>
              <w:t xml:space="preserve">是□ </w:t>
            </w:r>
            <w:r>
              <w:rPr>
                <w:rFonts w:ascii="仿宋" w:hAnsi="仿宋" w:eastAsia="仿宋" w:cs="仿宋"/>
                <w:spacing w:val="-2"/>
                <w:sz w:val="20"/>
                <w:szCs w:val="20"/>
              </w:rPr>
              <w:t xml:space="preserve">   否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3082" w:type="dxa"/>
            <w:gridSpan w:val="2"/>
            <w:tcBorders>
              <w:top w:val="single" w:color="auto" w:sz="4" w:space="0"/>
              <w:bottom w:val="single" w:color="auto" w:sz="4" w:space="0"/>
              <w:right w:val="single" w:color="auto" w:sz="4" w:space="0"/>
            </w:tcBorders>
            <w:vAlign w:val="top"/>
          </w:tcPr>
          <w:p>
            <w:pPr>
              <w:keepNext w:val="0"/>
              <w:keepLines w:val="0"/>
              <w:pageBreakBefore w:val="0"/>
              <w:widowControl w:val="0"/>
              <w:tabs>
                <w:tab w:val="right" w:pos="1990"/>
              </w:tabs>
              <w:kinsoku/>
              <w:wordWrap/>
              <w:overflowPunct/>
              <w:topLinePunct w:val="0"/>
              <w:autoSpaceDE/>
              <w:autoSpaceDN/>
              <w:bidi w:val="0"/>
              <w:adjustRightInd/>
              <w:snapToGrid/>
              <w:spacing w:before="135" w:line="400" w:lineRule="exact"/>
              <w:ind w:left="116"/>
              <w:textAlignment w:val="auto"/>
              <w:rPr>
                <w:rFonts w:hint="eastAsia" w:ascii="仿宋" w:hAnsi="仿宋" w:eastAsia="仿宋" w:cs="仿宋"/>
                <w:spacing w:val="12"/>
                <w:position w:val="14"/>
                <w:sz w:val="20"/>
                <w:szCs w:val="20"/>
                <w:lang w:eastAsia="zh-CN"/>
              </w:rPr>
            </w:pPr>
            <w:r>
              <w:rPr>
                <w:rFonts w:hint="eastAsia" w:ascii="仿宋" w:hAnsi="仿宋" w:eastAsia="仿宋" w:cs="仿宋"/>
                <w:spacing w:val="12"/>
                <w:position w:val="14"/>
                <w:sz w:val="20"/>
                <w:szCs w:val="20"/>
                <w:lang w:eastAsia="zh-CN"/>
              </w:rPr>
              <w:t>如回答“是”，则填写具体的检查项目</w:t>
            </w:r>
          </w:p>
          <w:p>
            <w:pPr>
              <w:keepNext w:val="0"/>
              <w:keepLines w:val="0"/>
              <w:pageBreakBefore w:val="0"/>
              <w:widowControl w:val="0"/>
              <w:tabs>
                <w:tab w:val="right" w:pos="1990"/>
              </w:tabs>
              <w:kinsoku/>
              <w:wordWrap/>
              <w:overflowPunct/>
              <w:topLinePunct w:val="0"/>
              <w:autoSpaceDE/>
              <w:autoSpaceDN/>
              <w:bidi w:val="0"/>
              <w:adjustRightInd/>
              <w:snapToGrid/>
              <w:spacing w:before="135" w:line="400" w:lineRule="exact"/>
              <w:ind w:left="116"/>
              <w:textAlignment w:val="auto"/>
              <w:rPr>
                <w:rFonts w:hint="default" w:ascii="仿宋" w:hAnsi="仿宋" w:eastAsia="仿宋" w:cs="仿宋"/>
                <w:spacing w:val="12"/>
                <w:position w:val="14"/>
                <w:sz w:val="20"/>
                <w:szCs w:val="20"/>
                <w:lang w:val="en-US" w:eastAsia="zh-CN"/>
              </w:rPr>
            </w:pPr>
            <w:r>
              <w:rPr>
                <w:rFonts w:hint="eastAsia" w:ascii="仿宋" w:hAnsi="仿宋" w:eastAsia="仿宋" w:cs="仿宋"/>
                <w:spacing w:val="12"/>
                <w:position w:val="14"/>
                <w:sz w:val="20"/>
                <w:szCs w:val="20"/>
                <w:lang w:val="en-US" w:eastAsia="zh-CN"/>
              </w:rPr>
              <w:t>（如有超过5种检查项目，请自行添加）</w:t>
            </w:r>
          </w:p>
        </w:tc>
        <w:tc>
          <w:tcPr>
            <w:tcW w:w="6698" w:type="dxa"/>
            <w:tcBorders>
              <w:top w:val="single" w:color="auto" w:sz="4" w:space="0"/>
              <w:left w:val="single" w:color="auto" w:sz="4" w:space="0"/>
              <w:bottom w:val="single" w:color="auto" w:sz="4" w:space="0"/>
            </w:tcBorders>
            <w:vAlign w:val="top"/>
          </w:tcPr>
          <w:p>
            <w:pPr>
              <w:keepNext w:val="0"/>
              <w:keepLines w:val="0"/>
              <w:pageBreakBefore w:val="0"/>
              <w:widowControl w:val="0"/>
              <w:tabs>
                <w:tab w:val="left" w:pos="728"/>
                <w:tab w:val="center" w:pos="3685"/>
              </w:tabs>
              <w:kinsoku/>
              <w:wordWrap/>
              <w:overflowPunct/>
              <w:topLinePunct w:val="0"/>
              <w:autoSpaceDE/>
              <w:autoSpaceDN/>
              <w:bidi w:val="0"/>
              <w:adjustRightInd/>
              <w:snapToGrid/>
              <w:spacing w:before="134" w:line="400" w:lineRule="exact"/>
              <w:ind w:left="123"/>
              <w:textAlignment w:val="auto"/>
              <w:rPr>
                <w:rFonts w:hint="eastAsia" w:ascii="仿宋" w:hAnsi="仿宋" w:eastAsia="仿宋" w:cs="仿宋"/>
                <w:spacing w:val="9"/>
                <w:sz w:val="20"/>
                <w:szCs w:val="20"/>
                <w:lang w:eastAsia="zh-CN"/>
              </w:rPr>
            </w:pPr>
            <w:r>
              <w:rPr>
                <w:rFonts w:hint="eastAsia" w:ascii="仿宋" w:hAnsi="仿宋" w:eastAsia="仿宋" w:cs="仿宋"/>
                <w:spacing w:val="9"/>
                <w:sz w:val="20"/>
                <w:szCs w:val="20"/>
                <w:lang w:eastAsia="zh-CN"/>
              </w:rPr>
              <w:t>检查项目名称，人次数，异常率</w:t>
            </w:r>
            <w:r>
              <w:rPr>
                <w:rFonts w:hint="eastAsia" w:ascii="仿宋" w:hAnsi="仿宋" w:eastAsia="仿宋" w:cs="仿宋"/>
                <w:spacing w:val="9"/>
                <w:sz w:val="20"/>
                <w:szCs w:val="20"/>
                <w:lang w:eastAsia="zh-CN"/>
              </w:rPr>
              <w:tab/>
            </w:r>
          </w:p>
          <w:p>
            <w:pPr>
              <w:keepNext w:val="0"/>
              <w:keepLines w:val="0"/>
              <w:pageBreakBefore w:val="0"/>
              <w:widowControl w:val="0"/>
              <w:tabs>
                <w:tab w:val="left" w:pos="728"/>
                <w:tab w:val="center" w:pos="3685"/>
              </w:tabs>
              <w:kinsoku/>
              <w:wordWrap/>
              <w:overflowPunct/>
              <w:topLinePunct w:val="0"/>
              <w:autoSpaceDE/>
              <w:autoSpaceDN/>
              <w:bidi w:val="0"/>
              <w:adjustRightInd/>
              <w:snapToGrid/>
              <w:spacing w:before="134" w:line="400" w:lineRule="exact"/>
              <w:ind w:left="123"/>
              <w:textAlignment w:val="auto"/>
              <w:rPr>
                <w:rFonts w:hint="eastAsia" w:ascii="仿宋" w:hAnsi="仿宋" w:eastAsia="仿宋" w:cs="仿宋"/>
                <w:spacing w:val="9"/>
                <w:sz w:val="20"/>
                <w:szCs w:val="20"/>
                <w:lang w:eastAsia="zh-CN"/>
              </w:rPr>
            </w:pPr>
            <w:r>
              <w:rPr>
                <w:rFonts w:hint="default" w:ascii="Calibri" w:hAnsi="Calibri" w:eastAsia="仿宋" w:cs="Calibri"/>
                <w:spacing w:val="9"/>
                <w:sz w:val="20"/>
                <w:szCs w:val="20"/>
                <w:lang w:eastAsia="zh-CN"/>
              </w:rPr>
              <w:t>①</w:t>
            </w:r>
          </w:p>
          <w:p>
            <w:pPr>
              <w:keepNext w:val="0"/>
              <w:keepLines w:val="0"/>
              <w:pageBreakBefore w:val="0"/>
              <w:widowControl w:val="0"/>
              <w:tabs>
                <w:tab w:val="left" w:pos="728"/>
                <w:tab w:val="center" w:pos="3685"/>
              </w:tabs>
              <w:kinsoku/>
              <w:wordWrap/>
              <w:overflowPunct/>
              <w:topLinePunct w:val="0"/>
              <w:autoSpaceDE/>
              <w:autoSpaceDN/>
              <w:bidi w:val="0"/>
              <w:adjustRightInd/>
              <w:snapToGrid/>
              <w:spacing w:before="134" w:line="400" w:lineRule="exact"/>
              <w:ind w:left="123"/>
              <w:textAlignment w:val="auto"/>
              <w:rPr>
                <w:rFonts w:hint="eastAsia" w:ascii="仿宋" w:hAnsi="仿宋" w:eastAsia="仿宋" w:cs="仿宋"/>
                <w:spacing w:val="9"/>
                <w:sz w:val="20"/>
                <w:szCs w:val="20"/>
                <w:lang w:eastAsia="zh-CN"/>
              </w:rPr>
            </w:pPr>
            <w:r>
              <w:rPr>
                <w:rFonts w:hint="default" w:ascii="Calibri" w:hAnsi="Calibri" w:eastAsia="仿宋" w:cs="Calibri"/>
                <w:spacing w:val="9"/>
                <w:sz w:val="20"/>
                <w:szCs w:val="20"/>
                <w:lang w:eastAsia="zh-CN"/>
              </w:rPr>
              <w:t>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3082" w:type="dxa"/>
            <w:gridSpan w:val="2"/>
            <w:tcBorders>
              <w:top w:val="single" w:color="auto" w:sz="4" w:space="0"/>
              <w:bottom w:val="single" w:color="auto" w:sz="4" w:space="0"/>
              <w:right w:val="single" w:color="auto" w:sz="4" w:space="0"/>
            </w:tcBorders>
            <w:vAlign w:val="top"/>
          </w:tcPr>
          <w:p>
            <w:pPr>
              <w:keepNext w:val="0"/>
              <w:keepLines w:val="0"/>
              <w:pageBreakBefore w:val="0"/>
              <w:widowControl w:val="0"/>
              <w:tabs>
                <w:tab w:val="right" w:pos="1990"/>
              </w:tabs>
              <w:kinsoku/>
              <w:wordWrap/>
              <w:overflowPunct/>
              <w:topLinePunct w:val="0"/>
              <w:autoSpaceDE/>
              <w:autoSpaceDN/>
              <w:bidi w:val="0"/>
              <w:adjustRightInd/>
              <w:snapToGrid/>
              <w:spacing w:before="135" w:line="400" w:lineRule="exact"/>
              <w:ind w:left="116"/>
              <w:textAlignment w:val="auto"/>
              <w:rPr>
                <w:rFonts w:hint="default" w:ascii="仿宋" w:hAnsi="仿宋" w:eastAsia="仿宋" w:cs="仿宋"/>
                <w:spacing w:val="12"/>
                <w:position w:val="14"/>
                <w:sz w:val="20"/>
                <w:szCs w:val="20"/>
                <w:lang w:val="en-US" w:eastAsia="zh-CN"/>
              </w:rPr>
            </w:pPr>
            <w:r>
              <w:rPr>
                <w:rFonts w:hint="eastAsia" w:ascii="仿宋" w:hAnsi="仿宋" w:eastAsia="仿宋" w:cs="仿宋"/>
                <w:spacing w:val="12"/>
                <w:position w:val="14"/>
                <w:sz w:val="20"/>
                <w:szCs w:val="20"/>
                <w:lang w:val="en-US" w:eastAsia="zh-CN"/>
              </w:rPr>
              <w:t>6.甲状腺检查情况</w:t>
            </w:r>
          </w:p>
        </w:tc>
        <w:tc>
          <w:tcPr>
            <w:tcW w:w="6698" w:type="dxa"/>
            <w:tcBorders>
              <w:top w:val="single" w:color="auto" w:sz="4" w:space="0"/>
              <w:left w:val="single" w:color="auto" w:sz="4" w:space="0"/>
              <w:bottom w:val="single" w:color="auto" w:sz="4" w:space="0"/>
            </w:tcBorders>
            <w:vAlign w:val="top"/>
          </w:tcPr>
          <w:p>
            <w:pPr>
              <w:keepNext w:val="0"/>
              <w:keepLines w:val="0"/>
              <w:pageBreakBefore w:val="0"/>
              <w:widowControl w:val="0"/>
              <w:tabs>
                <w:tab w:val="left" w:pos="728"/>
                <w:tab w:val="center" w:pos="3685"/>
              </w:tabs>
              <w:kinsoku/>
              <w:wordWrap/>
              <w:overflowPunct/>
              <w:topLinePunct w:val="0"/>
              <w:autoSpaceDE/>
              <w:autoSpaceDN/>
              <w:bidi w:val="0"/>
              <w:adjustRightInd/>
              <w:snapToGrid/>
              <w:spacing w:before="134" w:line="400" w:lineRule="exact"/>
              <w:ind w:left="123"/>
              <w:textAlignment w:val="auto"/>
              <w:rPr>
                <w:rFonts w:hint="eastAsia" w:ascii="仿宋" w:hAnsi="仿宋" w:eastAsia="仿宋" w:cs="仿宋"/>
                <w:spacing w:val="9"/>
                <w:sz w:val="20"/>
                <w:szCs w:val="20"/>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3082" w:type="dxa"/>
            <w:gridSpan w:val="2"/>
            <w:tcBorders>
              <w:top w:val="single" w:color="auto" w:sz="4" w:space="0"/>
              <w:bottom w:val="single" w:color="auto" w:sz="4" w:space="0"/>
              <w:right w:val="single" w:color="auto" w:sz="4" w:space="0"/>
            </w:tcBorders>
            <w:vAlign w:val="top"/>
          </w:tcPr>
          <w:p>
            <w:pPr>
              <w:keepNext w:val="0"/>
              <w:keepLines w:val="0"/>
              <w:pageBreakBefore w:val="0"/>
              <w:widowControl w:val="0"/>
              <w:tabs>
                <w:tab w:val="right" w:pos="1990"/>
              </w:tabs>
              <w:kinsoku/>
              <w:wordWrap/>
              <w:overflowPunct/>
              <w:topLinePunct w:val="0"/>
              <w:autoSpaceDE/>
              <w:autoSpaceDN/>
              <w:bidi w:val="0"/>
              <w:adjustRightInd/>
              <w:snapToGrid/>
              <w:spacing w:before="135" w:line="400" w:lineRule="exact"/>
              <w:ind w:left="116"/>
              <w:textAlignment w:val="auto"/>
              <w:rPr>
                <w:rFonts w:hint="eastAsia" w:ascii="仿宋" w:hAnsi="仿宋" w:eastAsia="仿宋" w:cs="仿宋"/>
                <w:spacing w:val="12"/>
                <w:position w:val="14"/>
                <w:sz w:val="20"/>
                <w:szCs w:val="20"/>
                <w:lang w:val="en-US" w:eastAsia="zh-CN"/>
              </w:rPr>
            </w:pPr>
            <w:r>
              <w:rPr>
                <w:rFonts w:hint="eastAsia" w:ascii="仿宋" w:hAnsi="仿宋" w:eastAsia="仿宋" w:cs="仿宋"/>
                <w:spacing w:val="12"/>
                <w:position w:val="14"/>
                <w:sz w:val="20"/>
                <w:szCs w:val="20"/>
                <w:lang w:val="en-US" w:eastAsia="zh-CN"/>
              </w:rPr>
              <w:t>是否进行甲状腺彩超检查</w:t>
            </w:r>
          </w:p>
        </w:tc>
        <w:tc>
          <w:tcPr>
            <w:tcW w:w="6698" w:type="dxa"/>
            <w:tcBorders>
              <w:top w:val="single" w:color="auto" w:sz="4" w:space="0"/>
              <w:left w:val="single" w:color="auto" w:sz="4" w:space="0"/>
              <w:bottom w:val="single" w:color="auto" w:sz="4" w:space="0"/>
            </w:tcBorders>
            <w:vAlign w:val="top"/>
          </w:tcPr>
          <w:p>
            <w:pPr>
              <w:keepNext w:val="0"/>
              <w:keepLines w:val="0"/>
              <w:pageBreakBefore w:val="0"/>
              <w:widowControl w:val="0"/>
              <w:tabs>
                <w:tab w:val="left" w:pos="728"/>
                <w:tab w:val="center" w:pos="3685"/>
              </w:tabs>
              <w:kinsoku/>
              <w:wordWrap/>
              <w:overflowPunct/>
              <w:topLinePunct w:val="0"/>
              <w:autoSpaceDE/>
              <w:autoSpaceDN/>
              <w:bidi w:val="0"/>
              <w:adjustRightInd/>
              <w:snapToGrid/>
              <w:spacing w:before="134" w:line="400" w:lineRule="exact"/>
              <w:ind w:left="123"/>
              <w:textAlignment w:val="auto"/>
              <w:rPr>
                <w:rFonts w:hint="eastAsia" w:ascii="仿宋" w:hAnsi="仿宋" w:eastAsia="仿宋" w:cs="仿宋"/>
                <w:spacing w:val="9"/>
                <w:sz w:val="20"/>
                <w:szCs w:val="20"/>
                <w:lang w:eastAsia="zh-CN"/>
              </w:rPr>
            </w:pPr>
            <w:r>
              <w:rPr>
                <w:rFonts w:ascii="仿宋" w:hAnsi="仿宋" w:eastAsia="仿宋" w:cs="仿宋"/>
                <w:spacing w:val="-4"/>
                <w:sz w:val="20"/>
                <w:szCs w:val="20"/>
              </w:rPr>
              <w:t xml:space="preserve">是□ </w:t>
            </w:r>
            <w:r>
              <w:rPr>
                <w:rFonts w:ascii="仿宋" w:hAnsi="仿宋" w:eastAsia="仿宋" w:cs="仿宋"/>
                <w:spacing w:val="-2"/>
                <w:sz w:val="20"/>
                <w:szCs w:val="20"/>
              </w:rPr>
              <w:t xml:space="preserve">   否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3082" w:type="dxa"/>
            <w:gridSpan w:val="2"/>
            <w:tcBorders>
              <w:top w:val="single" w:color="auto" w:sz="4" w:space="0"/>
              <w:bottom w:val="single" w:color="auto" w:sz="4" w:space="0"/>
              <w:right w:val="single" w:color="auto" w:sz="4" w:space="0"/>
            </w:tcBorders>
            <w:vAlign w:val="top"/>
          </w:tcPr>
          <w:p>
            <w:pPr>
              <w:keepNext w:val="0"/>
              <w:keepLines w:val="0"/>
              <w:pageBreakBefore w:val="0"/>
              <w:widowControl w:val="0"/>
              <w:tabs>
                <w:tab w:val="right" w:pos="1990"/>
              </w:tabs>
              <w:kinsoku/>
              <w:wordWrap/>
              <w:overflowPunct/>
              <w:topLinePunct w:val="0"/>
              <w:autoSpaceDE/>
              <w:autoSpaceDN/>
              <w:bidi w:val="0"/>
              <w:adjustRightInd/>
              <w:snapToGrid/>
              <w:spacing w:before="135" w:line="400" w:lineRule="exact"/>
              <w:ind w:left="116"/>
              <w:textAlignment w:val="auto"/>
              <w:rPr>
                <w:rFonts w:hint="eastAsia" w:ascii="仿宋" w:hAnsi="仿宋" w:eastAsia="仿宋" w:cs="仿宋"/>
                <w:spacing w:val="12"/>
                <w:position w:val="14"/>
                <w:sz w:val="20"/>
                <w:szCs w:val="20"/>
                <w:lang w:val="en-US" w:eastAsia="zh-CN"/>
              </w:rPr>
            </w:pPr>
            <w:r>
              <w:rPr>
                <w:rFonts w:hint="eastAsia" w:ascii="仿宋" w:hAnsi="仿宋" w:eastAsia="仿宋" w:cs="仿宋"/>
                <w:spacing w:val="12"/>
                <w:position w:val="14"/>
                <w:sz w:val="20"/>
                <w:szCs w:val="20"/>
                <w:lang w:eastAsia="zh-CN"/>
              </w:rPr>
              <w:t>如回答“是”，则填写</w:t>
            </w:r>
          </w:p>
        </w:tc>
        <w:tc>
          <w:tcPr>
            <w:tcW w:w="6698" w:type="dxa"/>
            <w:tcBorders>
              <w:top w:val="single" w:color="auto" w:sz="4" w:space="0"/>
              <w:left w:val="single" w:color="auto" w:sz="4" w:space="0"/>
              <w:bottom w:val="single" w:color="auto" w:sz="4" w:space="0"/>
            </w:tcBorders>
            <w:vAlign w:val="top"/>
          </w:tcPr>
          <w:p>
            <w:pPr>
              <w:keepNext w:val="0"/>
              <w:keepLines w:val="0"/>
              <w:pageBreakBefore w:val="0"/>
              <w:widowControl w:val="0"/>
              <w:tabs>
                <w:tab w:val="left" w:pos="280"/>
                <w:tab w:val="center" w:pos="3685"/>
              </w:tabs>
              <w:kinsoku/>
              <w:wordWrap/>
              <w:overflowPunct/>
              <w:topLinePunct w:val="0"/>
              <w:autoSpaceDE/>
              <w:autoSpaceDN/>
              <w:bidi w:val="0"/>
              <w:adjustRightInd/>
              <w:snapToGrid/>
              <w:spacing w:before="134" w:line="400" w:lineRule="exact"/>
              <w:ind w:left="123"/>
              <w:textAlignment w:val="auto"/>
              <w:rPr>
                <w:rFonts w:hint="eastAsia" w:ascii="仿宋" w:hAnsi="仿宋" w:eastAsia="仿宋" w:cs="仿宋"/>
                <w:spacing w:val="-4"/>
                <w:sz w:val="20"/>
                <w:szCs w:val="20"/>
                <w:lang w:eastAsia="zh-CN"/>
              </w:rPr>
            </w:pPr>
            <w:r>
              <w:rPr>
                <w:rFonts w:hint="eastAsia" w:ascii="仿宋" w:hAnsi="仿宋" w:eastAsia="仿宋" w:cs="仿宋"/>
                <w:spacing w:val="-4"/>
                <w:sz w:val="20"/>
                <w:szCs w:val="20"/>
                <w:lang w:eastAsia="zh-CN"/>
              </w:rPr>
              <w:tab/>
            </w:r>
            <w:r>
              <w:rPr>
                <w:rFonts w:ascii="仿宋" w:hAnsi="仿宋" w:eastAsia="仿宋" w:cs="仿宋"/>
                <w:spacing w:val="8"/>
                <w:sz w:val="20"/>
                <w:szCs w:val="20"/>
              </w:rPr>
              <w:t>本年度</w:t>
            </w:r>
            <w:r>
              <w:rPr>
                <w:rFonts w:ascii="仿宋" w:hAnsi="仿宋" w:eastAsia="仿宋" w:cs="仿宋"/>
                <w:spacing w:val="4"/>
                <w:sz w:val="20"/>
                <w:szCs w:val="20"/>
              </w:rPr>
              <w:t>共完成甲状腺彩超</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 xml:space="preserve"> 人次，发现异常的</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9780" w:type="dxa"/>
            <w:gridSpan w:val="3"/>
            <w:tcBorders>
              <w:top w:val="single" w:color="auto" w:sz="4" w:space="0"/>
              <w:bottom w:val="single" w:color="auto" w:sz="4" w:space="0"/>
            </w:tcBorders>
            <w:vAlign w:val="top"/>
          </w:tcPr>
          <w:p>
            <w:pPr>
              <w:keepNext w:val="0"/>
              <w:keepLines w:val="0"/>
              <w:pageBreakBefore w:val="0"/>
              <w:widowControl w:val="0"/>
              <w:tabs>
                <w:tab w:val="left" w:pos="280"/>
                <w:tab w:val="center" w:pos="3685"/>
              </w:tabs>
              <w:kinsoku/>
              <w:wordWrap/>
              <w:overflowPunct/>
              <w:topLinePunct w:val="0"/>
              <w:autoSpaceDE/>
              <w:autoSpaceDN/>
              <w:bidi w:val="0"/>
              <w:adjustRightInd/>
              <w:snapToGrid/>
              <w:spacing w:before="134" w:line="400" w:lineRule="exact"/>
              <w:ind w:left="123"/>
              <w:textAlignment w:val="auto"/>
              <w:rPr>
                <w:rFonts w:hint="default" w:ascii="仿宋" w:hAnsi="仿宋" w:eastAsia="仿宋" w:cs="仿宋"/>
                <w:spacing w:val="-4"/>
                <w:sz w:val="20"/>
                <w:szCs w:val="20"/>
                <w:lang w:val="en-US" w:eastAsia="zh-CN"/>
              </w:rPr>
            </w:pPr>
            <w:r>
              <w:rPr>
                <w:rFonts w:hint="eastAsia" w:ascii="仿宋" w:hAnsi="仿宋" w:eastAsia="仿宋" w:cs="仿宋"/>
                <w:spacing w:val="-4"/>
                <w:sz w:val="20"/>
                <w:szCs w:val="20"/>
                <w:lang w:val="en-US" w:eastAsia="zh-CN"/>
              </w:rPr>
              <w:t>7.职业健康检查数据库情况：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2724" w:type="dxa"/>
            <w:tcBorders>
              <w:top w:val="single" w:color="auto" w:sz="4" w:space="0"/>
              <w:bottom w:val="single" w:color="auto" w:sz="4" w:space="0"/>
              <w:right w:val="single" w:color="auto" w:sz="4" w:space="0"/>
            </w:tcBorders>
            <w:vAlign w:val="top"/>
          </w:tcPr>
          <w:p>
            <w:pPr>
              <w:keepNext w:val="0"/>
              <w:keepLines w:val="0"/>
              <w:pageBreakBefore w:val="0"/>
              <w:widowControl w:val="0"/>
              <w:tabs>
                <w:tab w:val="left" w:pos="280"/>
                <w:tab w:val="center" w:pos="3685"/>
              </w:tabs>
              <w:kinsoku/>
              <w:wordWrap/>
              <w:overflowPunct/>
              <w:topLinePunct w:val="0"/>
              <w:autoSpaceDE/>
              <w:autoSpaceDN/>
              <w:bidi w:val="0"/>
              <w:adjustRightInd/>
              <w:snapToGrid/>
              <w:spacing w:before="134" w:line="400" w:lineRule="exact"/>
              <w:ind w:left="123"/>
              <w:textAlignment w:val="auto"/>
              <w:rPr>
                <w:rFonts w:hint="eastAsia" w:ascii="仿宋" w:hAnsi="仿宋" w:eastAsia="仿宋" w:cs="仿宋"/>
                <w:spacing w:val="-4"/>
                <w:sz w:val="20"/>
                <w:szCs w:val="20"/>
                <w:lang w:val="en-US" w:eastAsia="zh-CN"/>
              </w:rPr>
            </w:pPr>
            <w:r>
              <w:rPr>
                <w:rFonts w:ascii="仿宋" w:hAnsi="仿宋" w:eastAsia="仿宋" w:cs="仿宋"/>
                <w:spacing w:val="13"/>
                <w:sz w:val="20"/>
                <w:szCs w:val="20"/>
              </w:rPr>
              <w:t>是</w:t>
            </w:r>
            <w:r>
              <w:rPr>
                <w:rFonts w:ascii="仿宋" w:hAnsi="仿宋" w:eastAsia="仿宋" w:cs="仿宋"/>
                <w:spacing w:val="9"/>
                <w:sz w:val="20"/>
                <w:szCs w:val="20"/>
              </w:rPr>
              <w:t>否有汇总健康检查数据库</w:t>
            </w:r>
          </w:p>
        </w:tc>
        <w:tc>
          <w:tcPr>
            <w:tcW w:w="7056" w:type="dxa"/>
            <w:gridSpan w:val="2"/>
            <w:tcBorders>
              <w:top w:val="single" w:color="auto" w:sz="4" w:space="0"/>
              <w:left w:val="single" w:color="auto" w:sz="4" w:space="0"/>
              <w:bottom w:val="single" w:color="auto" w:sz="4" w:space="0"/>
            </w:tcBorders>
            <w:vAlign w:val="top"/>
          </w:tcPr>
          <w:p>
            <w:pPr>
              <w:keepNext w:val="0"/>
              <w:keepLines w:val="0"/>
              <w:pageBreakBefore w:val="0"/>
              <w:widowControl w:val="0"/>
              <w:tabs>
                <w:tab w:val="left" w:pos="280"/>
                <w:tab w:val="center" w:pos="3685"/>
              </w:tabs>
              <w:kinsoku/>
              <w:wordWrap/>
              <w:overflowPunct/>
              <w:topLinePunct w:val="0"/>
              <w:autoSpaceDE/>
              <w:autoSpaceDN/>
              <w:bidi w:val="0"/>
              <w:adjustRightInd/>
              <w:snapToGrid/>
              <w:spacing w:before="134" w:line="400" w:lineRule="exact"/>
              <w:ind w:left="123"/>
              <w:textAlignment w:val="auto"/>
              <w:rPr>
                <w:rFonts w:ascii="仿宋" w:hAnsi="仿宋" w:eastAsia="仿宋" w:cs="仿宋"/>
                <w:spacing w:val="13"/>
                <w:sz w:val="20"/>
                <w:szCs w:val="20"/>
              </w:rPr>
            </w:pPr>
            <w:r>
              <w:rPr>
                <w:rFonts w:ascii="仿宋" w:hAnsi="仿宋" w:eastAsia="仿宋" w:cs="仿宋"/>
                <w:spacing w:val="9"/>
                <w:sz w:val="20"/>
                <w:szCs w:val="20"/>
              </w:rPr>
              <w:t>有</w:t>
            </w:r>
            <w:r>
              <w:rPr>
                <w:rFonts w:ascii="仿宋" w:hAnsi="仿宋" w:eastAsia="仿宋" w:cs="仿宋"/>
                <w:spacing w:val="5"/>
                <w:sz w:val="20"/>
                <w:szCs w:val="20"/>
              </w:rPr>
              <w:t>□   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2724" w:type="dxa"/>
            <w:tcBorders>
              <w:top w:val="single" w:color="auto" w:sz="4" w:space="0"/>
              <w:bottom w:val="single" w:color="auto" w:sz="4" w:space="0"/>
              <w:right w:val="single" w:color="auto" w:sz="4" w:space="0"/>
            </w:tcBorders>
            <w:vAlign w:val="top"/>
          </w:tcPr>
          <w:p>
            <w:pPr>
              <w:keepNext w:val="0"/>
              <w:keepLines w:val="0"/>
              <w:pageBreakBefore w:val="0"/>
              <w:widowControl w:val="0"/>
              <w:tabs>
                <w:tab w:val="left" w:pos="280"/>
                <w:tab w:val="center" w:pos="3685"/>
              </w:tabs>
              <w:kinsoku/>
              <w:wordWrap/>
              <w:overflowPunct/>
              <w:topLinePunct w:val="0"/>
              <w:autoSpaceDE/>
              <w:autoSpaceDN/>
              <w:bidi w:val="0"/>
              <w:adjustRightInd/>
              <w:snapToGrid/>
              <w:spacing w:before="134" w:line="400" w:lineRule="exact"/>
              <w:ind w:left="123"/>
              <w:textAlignment w:val="auto"/>
              <w:rPr>
                <w:rFonts w:hint="eastAsia" w:ascii="仿宋" w:hAnsi="仿宋" w:eastAsia="仿宋" w:cs="仿宋"/>
                <w:spacing w:val="13"/>
                <w:sz w:val="20"/>
                <w:szCs w:val="20"/>
                <w:lang w:eastAsia="zh-CN"/>
              </w:rPr>
            </w:pPr>
            <w:r>
              <w:rPr>
                <w:rFonts w:hint="eastAsia" w:ascii="仿宋" w:hAnsi="仿宋" w:eastAsia="仿宋" w:cs="仿宋"/>
                <w:spacing w:val="13"/>
                <w:sz w:val="20"/>
                <w:szCs w:val="20"/>
                <w:lang w:eastAsia="zh-CN"/>
              </w:rPr>
              <w:t>是否可以导出汇总的个例健康检查数据为</w:t>
            </w:r>
            <w:r>
              <w:rPr>
                <w:rFonts w:ascii="仿宋" w:hAnsi="仿宋" w:eastAsia="仿宋" w:cs="仿宋"/>
                <w:spacing w:val="4"/>
                <w:sz w:val="20"/>
                <w:szCs w:val="20"/>
              </w:rPr>
              <w:t xml:space="preserve"> </w:t>
            </w:r>
            <w:r>
              <w:rPr>
                <w:rFonts w:ascii="仿宋" w:hAnsi="仿宋" w:eastAsia="仿宋" w:cs="仿宋"/>
                <w:sz w:val="20"/>
                <w:szCs w:val="20"/>
              </w:rPr>
              <w:t>excel</w:t>
            </w:r>
            <w:r>
              <w:rPr>
                <w:rFonts w:ascii="仿宋" w:hAnsi="仿宋" w:eastAsia="仿宋" w:cs="仿宋"/>
                <w:spacing w:val="4"/>
                <w:sz w:val="20"/>
                <w:szCs w:val="20"/>
              </w:rPr>
              <w:t>、</w:t>
            </w:r>
            <w:r>
              <w:rPr>
                <w:rFonts w:ascii="仿宋" w:hAnsi="仿宋" w:eastAsia="仿宋" w:cs="仿宋"/>
                <w:sz w:val="20"/>
                <w:szCs w:val="20"/>
              </w:rPr>
              <w:t>access</w:t>
            </w:r>
            <w:r>
              <w:rPr>
                <w:rFonts w:ascii="仿宋" w:hAnsi="仿宋" w:eastAsia="仿宋" w:cs="仿宋"/>
                <w:spacing w:val="4"/>
                <w:sz w:val="20"/>
                <w:szCs w:val="20"/>
              </w:rPr>
              <w:t xml:space="preserve"> </w:t>
            </w:r>
            <w:r>
              <w:rPr>
                <w:rFonts w:hint="eastAsia" w:ascii="仿宋" w:hAnsi="仿宋" w:eastAsia="仿宋" w:cs="仿宋"/>
                <w:spacing w:val="4"/>
                <w:sz w:val="20"/>
                <w:szCs w:val="20"/>
                <w:lang w:eastAsia="zh-CN"/>
              </w:rPr>
              <w:t>等常用数据库格式</w:t>
            </w:r>
          </w:p>
        </w:tc>
        <w:tc>
          <w:tcPr>
            <w:tcW w:w="7056" w:type="dxa"/>
            <w:gridSpan w:val="2"/>
            <w:tcBorders>
              <w:top w:val="single" w:color="auto" w:sz="4" w:space="0"/>
              <w:left w:val="single" w:color="auto" w:sz="4" w:space="0"/>
              <w:bottom w:val="single" w:color="auto" w:sz="4" w:space="0"/>
            </w:tcBorders>
            <w:vAlign w:val="top"/>
          </w:tcPr>
          <w:p>
            <w:pPr>
              <w:keepNext w:val="0"/>
              <w:keepLines w:val="0"/>
              <w:pageBreakBefore w:val="0"/>
              <w:widowControl w:val="0"/>
              <w:tabs>
                <w:tab w:val="left" w:pos="280"/>
                <w:tab w:val="center" w:pos="3685"/>
              </w:tabs>
              <w:kinsoku/>
              <w:wordWrap/>
              <w:overflowPunct/>
              <w:topLinePunct w:val="0"/>
              <w:autoSpaceDE/>
              <w:autoSpaceDN/>
              <w:bidi w:val="0"/>
              <w:adjustRightInd/>
              <w:snapToGrid/>
              <w:spacing w:before="134" w:line="400" w:lineRule="exact"/>
              <w:ind w:left="123"/>
              <w:textAlignment w:val="auto"/>
              <w:rPr>
                <w:rFonts w:ascii="仿宋" w:hAnsi="仿宋" w:eastAsia="仿宋" w:cs="仿宋"/>
                <w:spacing w:val="9"/>
                <w:sz w:val="20"/>
                <w:szCs w:val="20"/>
              </w:rPr>
            </w:pPr>
            <w:r>
              <w:rPr>
                <w:rFonts w:ascii="仿宋" w:hAnsi="仿宋" w:eastAsia="仿宋" w:cs="仿宋"/>
                <w:spacing w:val="-4"/>
                <w:sz w:val="20"/>
                <w:szCs w:val="20"/>
              </w:rPr>
              <w:t xml:space="preserve">是□ </w:t>
            </w:r>
            <w:r>
              <w:rPr>
                <w:rFonts w:ascii="仿宋" w:hAnsi="仿宋" w:eastAsia="仿宋" w:cs="仿宋"/>
                <w:spacing w:val="-2"/>
                <w:sz w:val="20"/>
                <w:szCs w:val="20"/>
              </w:rPr>
              <w:t xml:space="preserve">   否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2724" w:type="dxa"/>
            <w:tcBorders>
              <w:top w:val="single" w:color="auto" w:sz="4" w:space="0"/>
              <w:bottom w:val="single" w:color="auto" w:sz="4" w:space="0"/>
              <w:right w:val="single" w:color="auto" w:sz="4" w:space="0"/>
            </w:tcBorders>
            <w:vAlign w:val="top"/>
          </w:tcPr>
          <w:p>
            <w:pPr>
              <w:keepNext w:val="0"/>
              <w:keepLines w:val="0"/>
              <w:pageBreakBefore w:val="0"/>
              <w:widowControl w:val="0"/>
              <w:tabs>
                <w:tab w:val="left" w:pos="280"/>
                <w:tab w:val="center" w:pos="3685"/>
              </w:tabs>
              <w:kinsoku/>
              <w:wordWrap/>
              <w:overflowPunct/>
              <w:topLinePunct w:val="0"/>
              <w:autoSpaceDE/>
              <w:autoSpaceDN/>
              <w:bidi w:val="0"/>
              <w:adjustRightInd/>
              <w:snapToGrid/>
              <w:spacing w:before="134" w:line="400" w:lineRule="exact"/>
              <w:ind w:left="123"/>
              <w:textAlignment w:val="auto"/>
              <w:rPr>
                <w:rFonts w:hint="eastAsia" w:ascii="仿宋" w:hAnsi="仿宋" w:eastAsia="仿宋" w:cs="仿宋"/>
                <w:spacing w:val="13"/>
                <w:sz w:val="20"/>
                <w:szCs w:val="20"/>
                <w:lang w:eastAsia="zh-CN"/>
              </w:rPr>
            </w:pPr>
            <w:r>
              <w:rPr>
                <w:rFonts w:hint="eastAsia" w:ascii="仿宋" w:hAnsi="仿宋" w:eastAsia="仿宋" w:cs="仿宋"/>
                <w:spacing w:val="13"/>
                <w:sz w:val="20"/>
                <w:szCs w:val="20"/>
                <w:lang w:eastAsia="zh-CN"/>
              </w:rPr>
              <w:t>汇总的健康检查数据库软件采用哪种架构</w:t>
            </w:r>
          </w:p>
        </w:tc>
        <w:tc>
          <w:tcPr>
            <w:tcW w:w="7056" w:type="dxa"/>
            <w:gridSpan w:val="2"/>
            <w:tcBorders>
              <w:top w:val="single" w:color="auto" w:sz="4" w:space="0"/>
              <w:left w:val="single" w:color="auto" w:sz="4" w:space="0"/>
              <w:bottom w:val="single" w:color="auto" w:sz="4" w:space="0"/>
            </w:tcBorders>
            <w:vAlign w:val="top"/>
          </w:tcPr>
          <w:p>
            <w:pPr>
              <w:keepNext w:val="0"/>
              <w:keepLines w:val="0"/>
              <w:pageBreakBefore w:val="0"/>
              <w:widowControl w:val="0"/>
              <w:tabs>
                <w:tab w:val="left" w:pos="1073"/>
                <w:tab w:val="center" w:pos="3685"/>
              </w:tabs>
              <w:kinsoku/>
              <w:wordWrap/>
              <w:overflowPunct/>
              <w:topLinePunct w:val="0"/>
              <w:autoSpaceDE/>
              <w:autoSpaceDN/>
              <w:bidi w:val="0"/>
              <w:adjustRightInd/>
              <w:snapToGrid/>
              <w:spacing w:before="134" w:line="400" w:lineRule="exact"/>
              <w:ind w:left="123"/>
              <w:textAlignment w:val="auto"/>
              <w:rPr>
                <w:rFonts w:hint="eastAsia" w:ascii="仿宋" w:hAnsi="仿宋" w:eastAsia="仿宋" w:cs="仿宋"/>
                <w:spacing w:val="-4"/>
                <w:sz w:val="20"/>
                <w:szCs w:val="20"/>
                <w:lang w:eastAsia="zh-CN"/>
              </w:rPr>
            </w:pPr>
            <w:r>
              <w:rPr>
                <w:rFonts w:hint="eastAsia" w:ascii="仿宋" w:hAnsi="仿宋" w:eastAsia="仿宋" w:cs="仿宋"/>
                <w:spacing w:val="-4"/>
                <w:sz w:val="20"/>
                <w:szCs w:val="20"/>
                <w:lang w:eastAsia="zh-CN"/>
              </w:rPr>
              <w:tab/>
            </w:r>
            <w:r>
              <w:rPr>
                <w:rFonts w:ascii="仿宋" w:hAnsi="仿宋" w:eastAsia="仿宋" w:cs="仿宋"/>
                <w:spacing w:val="8"/>
                <w:sz w:val="20"/>
                <w:szCs w:val="20"/>
              </w:rPr>
              <w:t>单</w:t>
            </w:r>
            <w:r>
              <w:rPr>
                <w:rFonts w:ascii="仿宋" w:hAnsi="仿宋" w:eastAsia="仿宋" w:cs="仿宋"/>
                <w:spacing w:val="5"/>
                <w:sz w:val="20"/>
                <w:szCs w:val="20"/>
              </w:rPr>
              <w:t>机版□  网络版□  其他□ (请注明</w:t>
            </w:r>
            <w:r>
              <w:rPr>
                <w:rFonts w:ascii="仿宋" w:hAnsi="仿宋" w:eastAsia="仿宋" w:cs="仿宋"/>
                <w:spacing w:val="5"/>
                <w:sz w:val="20"/>
                <w:szCs w:val="20"/>
                <w:u w:val="single" w:color="auto"/>
              </w:rPr>
              <w:t xml:space="preserve">               </w:t>
            </w:r>
            <w:r>
              <w:rPr>
                <w:rFonts w:ascii="仿宋" w:hAnsi="仿宋" w:eastAsia="仿宋" w:cs="仿宋"/>
                <w:spacing w:val="5"/>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2724" w:type="dxa"/>
            <w:tcBorders>
              <w:top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37" w:line="400" w:lineRule="exact"/>
              <w:ind w:left="134" w:leftChars="0"/>
              <w:textAlignment w:val="auto"/>
              <w:rPr>
                <w:rFonts w:hint="eastAsia" w:ascii="仿宋" w:hAnsi="仿宋" w:eastAsia="仿宋" w:cs="仿宋"/>
                <w:kern w:val="2"/>
                <w:sz w:val="20"/>
                <w:szCs w:val="20"/>
                <w:lang w:val="en-US" w:eastAsia="zh-CN" w:bidi="ar-SA"/>
              </w:rPr>
            </w:pPr>
            <w:r>
              <w:rPr>
                <w:rFonts w:ascii="仿宋" w:hAnsi="仿宋" w:eastAsia="仿宋" w:cs="仿宋"/>
                <w:spacing w:val="14"/>
                <w:sz w:val="20"/>
                <w:szCs w:val="20"/>
              </w:rPr>
              <w:t>汇</w:t>
            </w:r>
            <w:r>
              <w:rPr>
                <w:rFonts w:ascii="仿宋" w:hAnsi="仿宋" w:eastAsia="仿宋" w:cs="仿宋"/>
                <w:spacing w:val="7"/>
                <w:sz w:val="20"/>
                <w:szCs w:val="20"/>
              </w:rPr>
              <w:t>总的健康检查数据库软件</w:t>
            </w:r>
          </w:p>
        </w:tc>
        <w:tc>
          <w:tcPr>
            <w:tcW w:w="7056" w:type="dxa"/>
            <w:gridSpan w:val="2"/>
            <w:tcBorders>
              <w:top w:val="single" w:color="auto" w:sz="4" w:space="0"/>
              <w:lef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37" w:line="400" w:lineRule="exact"/>
              <w:ind w:left="122"/>
              <w:textAlignment w:val="auto"/>
              <w:rPr>
                <w:rFonts w:ascii="仿宋" w:hAnsi="仿宋" w:eastAsia="仿宋" w:cs="仿宋"/>
                <w:sz w:val="20"/>
                <w:szCs w:val="20"/>
              </w:rPr>
            </w:pPr>
            <w:r>
              <w:rPr>
                <w:rFonts w:ascii="仿宋" w:hAnsi="仿宋" w:eastAsia="仿宋" w:cs="仿宋"/>
                <w:spacing w:val="-18"/>
                <w:sz w:val="20"/>
                <w:szCs w:val="20"/>
              </w:rPr>
              <w:t xml:space="preserve">商 业 </w:t>
            </w:r>
            <w:r>
              <w:rPr>
                <w:rFonts w:ascii="仿宋" w:hAnsi="仿宋" w:eastAsia="仿宋" w:cs="仿宋"/>
                <w:spacing w:val="-11"/>
                <w:sz w:val="20"/>
                <w:szCs w:val="20"/>
              </w:rPr>
              <w:t>软</w:t>
            </w:r>
            <w:r>
              <w:rPr>
                <w:rFonts w:ascii="仿宋" w:hAnsi="仿宋" w:eastAsia="仿宋" w:cs="仿宋"/>
                <w:spacing w:val="-9"/>
                <w:sz w:val="20"/>
                <w:szCs w:val="20"/>
              </w:rPr>
              <w:t xml:space="preserve"> 件 □ ( 请 填 写 软 件 的 名 称</w:t>
            </w:r>
            <w:r>
              <w:rPr>
                <w:rFonts w:ascii="仿宋" w:hAnsi="仿宋" w:eastAsia="仿宋" w:cs="仿宋"/>
                <w:spacing w:val="-9"/>
                <w:sz w:val="20"/>
                <w:szCs w:val="20"/>
                <w:u w:val="single" w:color="auto"/>
              </w:rPr>
              <w:t xml:space="preserve">                      </w:t>
            </w:r>
            <w:r>
              <w:rPr>
                <w:rFonts w:ascii="仿宋" w:hAnsi="仿宋" w:eastAsia="仿宋" w:cs="仿宋"/>
                <w:spacing w:val="-9"/>
                <w:sz w:val="20"/>
                <w:szCs w:val="20"/>
              </w:rPr>
              <w:t>，  版</w:t>
            </w:r>
          </w:p>
          <w:p>
            <w:pPr>
              <w:keepNext w:val="0"/>
              <w:keepLines w:val="0"/>
              <w:pageBreakBefore w:val="0"/>
              <w:widowControl w:val="0"/>
              <w:kinsoku/>
              <w:wordWrap/>
              <w:overflowPunct/>
              <w:topLinePunct w:val="0"/>
              <w:autoSpaceDE/>
              <w:autoSpaceDN/>
              <w:bidi w:val="0"/>
              <w:adjustRightInd/>
              <w:snapToGrid/>
              <w:spacing w:before="147" w:line="400" w:lineRule="exact"/>
              <w:ind w:left="113"/>
              <w:textAlignment w:val="auto"/>
              <w:rPr>
                <w:rFonts w:ascii="仿宋" w:hAnsi="仿宋" w:eastAsia="仿宋" w:cs="仿宋"/>
                <w:sz w:val="20"/>
                <w:szCs w:val="20"/>
              </w:rPr>
            </w:pPr>
            <w:r>
              <w:rPr>
                <w:rFonts w:ascii="仿宋" w:hAnsi="仿宋" w:eastAsia="仿宋" w:cs="仿宋"/>
                <w:spacing w:val="8"/>
                <w:sz w:val="20"/>
                <w:szCs w:val="20"/>
              </w:rPr>
              <w:t>本</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，开发公司</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51" w:leftChars="0"/>
              <w:textAlignment w:val="auto"/>
              <w:rPr>
                <w:rFonts w:hint="eastAsia" w:ascii="仿宋" w:hAnsi="仿宋" w:eastAsia="仿宋" w:cs="仿宋"/>
                <w:kern w:val="2"/>
                <w:sz w:val="20"/>
                <w:szCs w:val="20"/>
                <w:lang w:val="en-US" w:eastAsia="zh-CN" w:bidi="ar-SA"/>
              </w:rPr>
            </w:pPr>
            <w:r>
              <w:rPr>
                <w:rFonts w:ascii="仿宋" w:hAnsi="仿宋" w:eastAsia="仿宋" w:cs="仿宋"/>
                <w:spacing w:val="1"/>
                <w:sz w:val="20"/>
                <w:szCs w:val="20"/>
              </w:rPr>
              <w:t>自主开</w:t>
            </w:r>
            <w:r>
              <w:rPr>
                <w:rFonts w:ascii="仿宋" w:hAnsi="仿宋" w:eastAsia="仿宋" w:cs="仿宋"/>
                <w:sz w:val="20"/>
                <w:szCs w:val="20"/>
              </w:rPr>
              <w:t>发□</w:t>
            </w:r>
          </w:p>
        </w:tc>
      </w:tr>
    </w:tbl>
    <w:tbl>
      <w:tblPr>
        <w:tblStyle w:val="9"/>
        <w:tblpPr w:leftFromText="180" w:rightFromText="180" w:vertAnchor="text" w:horzAnchor="page" w:tblpX="1386" w:tblpY="10"/>
        <w:tblOverlap w:val="never"/>
        <w:tblW w:w="976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7" w:hRule="atLeast"/>
        </w:trPr>
        <w:tc>
          <w:tcPr>
            <w:tcW w:w="9769" w:type="dxa"/>
            <w:vAlign w:val="top"/>
          </w:tcPr>
          <w:p>
            <w:pPr>
              <w:keepNext w:val="0"/>
              <w:keepLines w:val="0"/>
              <w:pageBreakBefore w:val="0"/>
              <w:widowControl w:val="0"/>
              <w:kinsoku/>
              <w:wordWrap/>
              <w:overflowPunct/>
              <w:topLinePunct w:val="0"/>
              <w:autoSpaceDE/>
              <w:autoSpaceDN/>
              <w:bidi w:val="0"/>
              <w:adjustRightInd/>
              <w:snapToGrid/>
              <w:spacing w:before="137" w:line="400" w:lineRule="exact"/>
              <w:ind w:left="134" w:leftChars="0"/>
              <w:textAlignment w:val="auto"/>
              <w:rPr>
                <w:rFonts w:hint="eastAsia" w:ascii="仿宋" w:hAnsi="仿宋" w:eastAsia="仿宋" w:cs="仿宋"/>
                <w:spacing w:val="14"/>
                <w:sz w:val="20"/>
                <w:szCs w:val="20"/>
                <w:lang w:eastAsia="zh-CN"/>
              </w:rPr>
            </w:pPr>
            <w:r>
              <w:rPr>
                <w:rFonts w:ascii="仿宋" w:hAnsi="仿宋" w:eastAsia="仿宋" w:cs="仿宋"/>
                <w:spacing w:val="14"/>
                <w:sz w:val="20"/>
                <w:szCs w:val="20"/>
              </w:rPr>
              <w:t>8. 放射工作人员(包括非医疗机构)在岗体检中，建议暂时脱离放射工作人数_______，</w:t>
            </w:r>
            <w:r>
              <w:rPr>
                <w:rFonts w:hint="eastAsia" w:ascii="仿宋" w:hAnsi="仿宋" w:eastAsia="仿宋" w:cs="仿宋"/>
                <w:spacing w:val="14"/>
                <w:sz w:val="20"/>
                <w:szCs w:val="20"/>
                <w:lang w:eastAsia="zh-CN"/>
              </w:rPr>
              <w:t>不宜</w:t>
            </w:r>
          </w:p>
          <w:p>
            <w:pPr>
              <w:keepNext w:val="0"/>
              <w:keepLines w:val="0"/>
              <w:pageBreakBefore w:val="0"/>
              <w:widowControl w:val="0"/>
              <w:kinsoku/>
              <w:wordWrap/>
              <w:overflowPunct/>
              <w:topLinePunct w:val="0"/>
              <w:autoSpaceDE/>
              <w:autoSpaceDN/>
              <w:bidi w:val="0"/>
              <w:adjustRightInd/>
              <w:snapToGrid/>
              <w:spacing w:before="137" w:line="400" w:lineRule="exact"/>
              <w:ind w:left="134" w:leftChars="0"/>
              <w:textAlignment w:val="auto"/>
              <w:rPr>
                <w:rFonts w:ascii="仿宋" w:hAnsi="仿宋" w:eastAsia="仿宋" w:cs="仿宋"/>
                <w:spacing w:val="14"/>
                <w:sz w:val="20"/>
                <w:szCs w:val="20"/>
              </w:rPr>
            </w:pPr>
            <w:r>
              <w:rPr>
                <w:rFonts w:ascii="仿宋" w:hAnsi="仿宋" w:eastAsia="仿宋" w:cs="仿宋"/>
                <w:spacing w:val="14"/>
                <w:sz w:val="20"/>
                <w:szCs w:val="20"/>
              </w:rPr>
              <w:t>继续原放射工作人数_______；</w:t>
            </w:r>
            <w:bookmarkStart w:id="9" w:name="_GoBack"/>
            <w:bookmarkEnd w:id="9"/>
          </w:p>
          <w:p>
            <w:pPr>
              <w:keepNext w:val="0"/>
              <w:keepLines w:val="0"/>
              <w:pageBreakBefore w:val="0"/>
              <w:widowControl w:val="0"/>
              <w:kinsoku/>
              <w:wordWrap/>
              <w:overflowPunct/>
              <w:topLinePunct w:val="0"/>
              <w:autoSpaceDE/>
              <w:autoSpaceDN/>
              <w:bidi w:val="0"/>
              <w:adjustRightInd/>
              <w:snapToGrid/>
              <w:spacing w:before="137" w:line="400" w:lineRule="exact"/>
              <w:ind w:left="134" w:leftChars="0"/>
              <w:textAlignment w:val="auto"/>
              <w:rPr>
                <w:rFonts w:ascii="仿宋" w:hAnsi="仿宋" w:eastAsia="仿宋" w:cs="仿宋"/>
                <w:spacing w:val="14"/>
                <w:sz w:val="20"/>
                <w:szCs w:val="20"/>
              </w:rPr>
            </w:pPr>
            <w:r>
              <w:rPr>
                <w:rFonts w:ascii="仿宋" w:hAnsi="仿宋" w:eastAsia="仿宋" w:cs="仿宋"/>
                <w:spacing w:val="14"/>
                <w:sz w:val="20"/>
                <w:szCs w:val="20"/>
              </w:rPr>
              <w:t>离岗检查中，建议转相关医疗机构进一步检查的人数_______</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9769" w:type="dxa"/>
            <w:vAlign w:val="top"/>
          </w:tcPr>
          <w:p>
            <w:pPr>
              <w:keepNext w:val="0"/>
              <w:keepLines w:val="0"/>
              <w:pageBreakBefore w:val="0"/>
              <w:widowControl w:val="0"/>
              <w:kinsoku/>
              <w:wordWrap/>
              <w:overflowPunct/>
              <w:topLinePunct w:val="0"/>
              <w:autoSpaceDE/>
              <w:autoSpaceDN/>
              <w:bidi w:val="0"/>
              <w:adjustRightInd/>
              <w:snapToGrid/>
              <w:spacing w:before="138" w:line="400" w:lineRule="exact"/>
              <w:ind w:left="126"/>
              <w:textAlignment w:val="auto"/>
              <w:rPr>
                <w:rFonts w:ascii="仿宋" w:hAnsi="仿宋" w:eastAsia="仿宋" w:cs="仿宋"/>
                <w:sz w:val="20"/>
                <w:szCs w:val="20"/>
              </w:rPr>
            </w:pPr>
            <w:r>
              <w:rPr>
                <w:rFonts w:ascii="仿宋" w:hAnsi="仿宋" w:eastAsia="仿宋" w:cs="仿宋"/>
                <w:spacing w:val="6"/>
                <w:sz w:val="20"/>
                <w:szCs w:val="20"/>
              </w:rPr>
              <w:t>9</w:t>
            </w:r>
            <w:r>
              <w:rPr>
                <w:rFonts w:ascii="仿宋" w:hAnsi="仿宋" w:eastAsia="仿宋" w:cs="仿宋"/>
                <w:spacing w:val="5"/>
                <w:sz w:val="20"/>
                <w:szCs w:val="20"/>
              </w:rPr>
              <w:t>．工作建议：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9769" w:type="dxa"/>
            <w:vAlign w:val="top"/>
          </w:tcPr>
          <w:p>
            <w:pPr>
              <w:keepNext w:val="0"/>
              <w:keepLines w:val="0"/>
              <w:pageBreakBefore w:val="0"/>
              <w:widowControl w:val="0"/>
              <w:kinsoku/>
              <w:wordWrap/>
              <w:overflowPunct/>
              <w:topLinePunct w:val="0"/>
              <w:autoSpaceDE/>
              <w:autoSpaceDN/>
              <w:bidi w:val="0"/>
              <w:adjustRightInd/>
              <w:snapToGrid/>
              <w:spacing w:before="139" w:line="400" w:lineRule="exact"/>
              <w:ind w:left="160"/>
              <w:textAlignment w:val="auto"/>
              <w:rPr>
                <w:rFonts w:ascii="仿宋" w:hAnsi="仿宋" w:eastAsia="仿宋" w:cs="仿宋"/>
                <w:sz w:val="20"/>
                <w:szCs w:val="20"/>
              </w:rPr>
            </w:pPr>
            <w:r>
              <w:rPr>
                <w:rFonts w:ascii="仿宋" w:hAnsi="仿宋" w:eastAsia="仿宋" w:cs="仿宋"/>
                <w:spacing w:val="-13"/>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9769" w:type="dxa"/>
            <w:vAlign w:val="top"/>
          </w:tcPr>
          <w:p>
            <w:pPr>
              <w:keepNext w:val="0"/>
              <w:keepLines w:val="0"/>
              <w:pageBreakBefore w:val="0"/>
              <w:widowControl w:val="0"/>
              <w:kinsoku/>
              <w:wordWrap/>
              <w:overflowPunct/>
              <w:topLinePunct w:val="0"/>
              <w:autoSpaceDE/>
              <w:autoSpaceDN/>
              <w:bidi w:val="0"/>
              <w:adjustRightInd/>
              <w:snapToGrid/>
              <w:spacing w:before="140" w:line="400" w:lineRule="exact"/>
              <w:ind w:left="160"/>
              <w:textAlignment w:val="auto"/>
              <w:rPr>
                <w:rFonts w:ascii="仿宋" w:hAnsi="仿宋" w:eastAsia="仿宋" w:cs="仿宋"/>
                <w:sz w:val="20"/>
                <w:szCs w:val="20"/>
              </w:rPr>
            </w:pPr>
            <w:r>
              <w:rPr>
                <w:rFonts w:ascii="仿宋" w:hAnsi="仿宋" w:eastAsia="仿宋" w:cs="仿宋"/>
                <w:spacing w:val="-13"/>
                <w:sz w:val="20"/>
                <w:szCs w:val="20"/>
              </w:rPr>
              <w:t>(2)</w:t>
            </w:r>
          </w:p>
        </w:tc>
      </w:tr>
    </w:tbl>
    <w:p>
      <w:pPr>
        <w:keepNext w:val="0"/>
        <w:keepLines w:val="0"/>
        <w:pageBreakBefore w:val="0"/>
        <w:widowControl w:val="0"/>
        <w:kinsoku/>
        <w:wordWrap/>
        <w:overflowPunct/>
        <w:topLinePunct w:val="0"/>
        <w:autoSpaceDE/>
        <w:autoSpaceDN/>
        <w:bidi w:val="0"/>
        <w:adjustRightInd/>
        <w:snapToGrid/>
        <w:spacing w:before="288" w:line="300" w:lineRule="exact"/>
        <w:textAlignment w:val="auto"/>
        <w:rPr>
          <w:rFonts w:ascii="黑体" w:hAnsi="黑体" w:eastAsia="黑体" w:cs="黑体"/>
          <w:spacing w:val="10"/>
          <w:sz w:val="20"/>
          <w:szCs w:val="20"/>
          <w14:textOutline w14:w="3795" w14:cap="flat" w14:cmpd="sng">
            <w14:solidFill>
              <w14:srgbClr w14:val="000000"/>
            </w14:solidFill>
            <w14:prstDash w14:val="solid"/>
            <w14:miter w14:val="0"/>
          </w14:textOutline>
        </w:rPr>
      </w:pPr>
      <w:r>
        <w:rPr>
          <w:rFonts w:hint="eastAsia" w:ascii="仿宋_GB2312" w:hAnsi="仿宋_GB2312"/>
          <w:color w:val="000000" w:themeColor="text1"/>
          <w:lang w:val="en-US" w:eastAsia="zh-CN"/>
          <w14:textFill>
            <w14:solidFill>
              <w14:schemeClr w14:val="tx1"/>
            </w14:solidFill>
          </w14:textFill>
        </w:rPr>
        <w:t xml:space="preserve">                                                        </w:t>
      </w:r>
      <w:r>
        <w:rPr>
          <w:rFonts w:ascii="黑体" w:hAnsi="黑体" w:eastAsia="黑体" w:cs="黑体"/>
          <w:spacing w:val="15"/>
          <w:sz w:val="20"/>
          <w:szCs w:val="20"/>
          <w14:textOutline w14:w="3795" w14:cap="flat" w14:cmpd="sng">
            <w14:solidFill>
              <w14:srgbClr w14:val="000000"/>
            </w14:solidFill>
            <w14:prstDash w14:val="solid"/>
            <w14:miter w14:val="0"/>
          </w14:textOutline>
        </w:rPr>
        <w:t>放</w:t>
      </w:r>
      <w:r>
        <w:rPr>
          <w:rFonts w:ascii="黑体" w:hAnsi="黑体" w:eastAsia="黑体" w:cs="黑体"/>
          <w:spacing w:val="10"/>
          <w:sz w:val="20"/>
          <w:szCs w:val="20"/>
          <w14:textOutline w14:w="3795" w14:cap="flat" w14:cmpd="sng">
            <w14:solidFill>
              <w14:srgbClr w14:val="000000"/>
            </w14:solidFill>
            <w14:prstDash w14:val="solid"/>
            <w14:miter w14:val="0"/>
          </w14:textOutline>
        </w:rPr>
        <w:t>射工作人员职业健康检查</w:t>
      </w:r>
    </w:p>
    <w:p>
      <w:pPr>
        <w:keepNext w:val="0"/>
        <w:keepLines w:val="0"/>
        <w:pageBreakBefore w:val="0"/>
        <w:widowControl w:val="0"/>
        <w:kinsoku/>
        <w:wordWrap/>
        <w:overflowPunct/>
        <w:topLinePunct w:val="0"/>
        <w:autoSpaceDE/>
        <w:autoSpaceDN/>
        <w:bidi w:val="0"/>
        <w:adjustRightInd/>
        <w:snapToGrid/>
        <w:spacing w:before="288" w:line="300" w:lineRule="exact"/>
        <w:ind w:firstLine="6820" w:firstLineChars="3100"/>
        <w:textAlignment w:val="auto"/>
        <w:rPr>
          <w:rFonts w:ascii="黑体" w:hAnsi="黑体" w:eastAsia="黑体" w:cs="黑体"/>
          <w:sz w:val="20"/>
          <w:szCs w:val="20"/>
        </w:rPr>
      </w:pPr>
      <w:r>
        <w:rPr>
          <w:rFonts w:ascii="黑体" w:hAnsi="黑体" w:eastAsia="黑体" w:cs="黑体"/>
          <w:spacing w:val="10"/>
          <w:sz w:val="20"/>
          <w:szCs w:val="20"/>
          <w14:textOutline w14:w="3795" w14:cap="flat" w14:cmpd="sng">
            <w14:solidFill>
              <w14:srgbClr w14:val="000000"/>
            </w14:solidFill>
            <w14:prstDash w14:val="solid"/>
            <w14:miter w14:val="0"/>
          </w14:textOutline>
        </w:rPr>
        <w:t>机构名称</w:t>
      </w:r>
    </w:p>
    <w:p>
      <w:pPr>
        <w:keepNext w:val="0"/>
        <w:keepLines w:val="0"/>
        <w:pageBreakBefore w:val="0"/>
        <w:widowControl w:val="0"/>
        <w:kinsoku/>
        <w:wordWrap/>
        <w:overflowPunct/>
        <w:topLinePunct w:val="0"/>
        <w:autoSpaceDE/>
        <w:autoSpaceDN/>
        <w:bidi w:val="0"/>
        <w:adjustRightInd/>
        <w:snapToGrid/>
        <w:spacing w:before="142" w:line="300" w:lineRule="exact"/>
        <w:ind w:left="6091" w:firstLine="240" w:firstLineChars="100"/>
        <w:textAlignment w:val="auto"/>
        <w:rPr>
          <w:rFonts w:ascii="仿宋" w:hAnsi="仿宋" w:eastAsia="仿宋" w:cs="仿宋"/>
          <w:spacing w:val="12"/>
          <w:sz w:val="20"/>
          <w:szCs w:val="20"/>
        </w:rPr>
      </w:pPr>
      <w:r>
        <w:rPr>
          <w:rFonts w:ascii="黑体" w:hAnsi="黑体" w:eastAsia="黑体" w:cs="黑体"/>
          <w:spacing w:val="20"/>
          <w:sz w:val="20"/>
          <w:szCs w:val="20"/>
        </w:rPr>
        <w:t>(</w:t>
      </w:r>
      <w:r>
        <w:rPr>
          <w:rFonts w:ascii="仿宋" w:hAnsi="仿宋" w:eastAsia="仿宋" w:cs="仿宋"/>
          <w:spacing w:val="12"/>
          <w:sz w:val="20"/>
          <w:szCs w:val="20"/>
        </w:rPr>
        <w:t>加盖单位印章) 日  期：</w:t>
      </w:r>
    </w:p>
    <w:p>
      <w:pPr>
        <w:keepNext w:val="0"/>
        <w:keepLines w:val="0"/>
        <w:pageBreakBefore w:val="0"/>
        <w:widowControl w:val="0"/>
        <w:kinsoku/>
        <w:wordWrap/>
        <w:overflowPunct/>
        <w:topLinePunct w:val="0"/>
        <w:autoSpaceDE/>
        <w:autoSpaceDN/>
        <w:bidi w:val="0"/>
        <w:adjustRightInd/>
        <w:snapToGrid/>
        <w:spacing w:before="142" w:line="300" w:lineRule="exact"/>
        <w:ind w:left="6091" w:firstLine="224" w:firstLineChars="100"/>
        <w:textAlignment w:val="auto"/>
        <w:rPr>
          <w:rFonts w:ascii="仿宋" w:hAnsi="仿宋" w:eastAsia="仿宋" w:cs="仿宋"/>
          <w:spacing w:val="12"/>
          <w:sz w:val="20"/>
          <w:szCs w:val="20"/>
        </w:rPr>
      </w:pPr>
    </w:p>
    <w:p>
      <w:pPr>
        <w:keepNext w:val="0"/>
        <w:keepLines w:val="0"/>
        <w:pageBreakBefore w:val="0"/>
        <w:widowControl w:val="0"/>
        <w:kinsoku/>
        <w:wordWrap/>
        <w:overflowPunct/>
        <w:topLinePunct w:val="0"/>
        <w:autoSpaceDE/>
        <w:autoSpaceDN/>
        <w:bidi w:val="0"/>
        <w:adjustRightInd/>
        <w:snapToGrid/>
        <w:spacing w:before="142" w:line="300" w:lineRule="exact"/>
        <w:ind w:left="6091" w:firstLine="224" w:firstLineChars="100"/>
        <w:textAlignment w:val="auto"/>
        <w:rPr>
          <w:rFonts w:ascii="仿宋" w:hAnsi="仿宋" w:eastAsia="仿宋" w:cs="仿宋"/>
          <w:spacing w:val="12"/>
          <w:sz w:val="20"/>
          <w:szCs w:val="20"/>
        </w:rPr>
      </w:pPr>
    </w:p>
    <w:p>
      <w:pPr>
        <w:keepNext w:val="0"/>
        <w:keepLines w:val="0"/>
        <w:pageBreakBefore w:val="0"/>
        <w:widowControl w:val="0"/>
        <w:kinsoku/>
        <w:wordWrap/>
        <w:overflowPunct/>
        <w:topLinePunct w:val="0"/>
        <w:autoSpaceDE/>
        <w:autoSpaceDN/>
        <w:bidi w:val="0"/>
        <w:adjustRightInd/>
        <w:snapToGrid/>
        <w:spacing w:before="142" w:line="300" w:lineRule="exact"/>
        <w:ind w:left="6091" w:firstLine="224" w:firstLineChars="100"/>
        <w:textAlignment w:val="auto"/>
        <w:rPr>
          <w:rFonts w:ascii="仿宋" w:hAnsi="仿宋" w:eastAsia="仿宋" w:cs="仿宋"/>
          <w:spacing w:val="12"/>
          <w:sz w:val="20"/>
          <w:szCs w:val="20"/>
        </w:rPr>
        <w:sectPr>
          <w:footerReference r:id="rId3" w:type="default"/>
          <w:pgSz w:w="11906" w:h="16839"/>
          <w:pgMar w:top="2098" w:right="1474" w:bottom="1984" w:left="1587" w:header="0" w:footer="850" w:gutter="0"/>
          <w:pgNumType w:fmt="numberInDash"/>
        </w:sectPr>
      </w:pPr>
    </w:p>
    <w:tbl>
      <w:tblPr>
        <w:tblStyle w:val="5"/>
        <w:tblpPr w:leftFromText="180" w:rightFromText="180" w:vertAnchor="text" w:horzAnchor="page" w:tblpX="2258" w:tblpY="-1244"/>
        <w:tblOverlap w:val="never"/>
        <w:tblW w:w="4957" w:type="pct"/>
        <w:tblInd w:w="104" w:type="dxa"/>
        <w:tblLayout w:type="autofit"/>
        <w:tblCellMar>
          <w:top w:w="0" w:type="dxa"/>
          <w:left w:w="108" w:type="dxa"/>
          <w:bottom w:w="0" w:type="dxa"/>
          <w:right w:w="108" w:type="dxa"/>
        </w:tblCellMar>
      </w:tblPr>
      <w:tblGrid>
        <w:gridCol w:w="483"/>
        <w:gridCol w:w="488"/>
        <w:gridCol w:w="905"/>
        <w:gridCol w:w="769"/>
        <w:gridCol w:w="488"/>
        <w:gridCol w:w="497"/>
        <w:gridCol w:w="907"/>
        <w:gridCol w:w="771"/>
        <w:gridCol w:w="771"/>
        <w:gridCol w:w="771"/>
        <w:gridCol w:w="1043"/>
        <w:gridCol w:w="857"/>
        <w:gridCol w:w="1668"/>
        <w:gridCol w:w="771"/>
        <w:gridCol w:w="771"/>
        <w:gridCol w:w="799"/>
        <w:gridCol w:w="1114"/>
      </w:tblGrid>
      <w:tr>
        <w:tblPrEx>
          <w:tblCellMar>
            <w:top w:w="0" w:type="dxa"/>
            <w:left w:w="108" w:type="dxa"/>
            <w:bottom w:w="0" w:type="dxa"/>
            <w:right w:w="108" w:type="dxa"/>
          </w:tblCellMar>
        </w:tblPrEx>
        <w:trPr>
          <w:trHeight w:val="669" w:hRule="atLeast"/>
        </w:trPr>
        <w:tc>
          <w:tcPr>
            <w:tcW w:w="4598" w:type="pct"/>
            <w:gridSpan w:val="16"/>
            <w:tcBorders>
              <w:bottom w:val="single" w:color="auto" w:sz="4" w:space="0"/>
            </w:tcBorders>
            <w:vAlign w:val="center"/>
          </w:tcPr>
          <w:p>
            <w:pPr>
              <w:keepNext w:val="0"/>
              <w:keepLines w:val="0"/>
              <w:widowControl/>
              <w:kinsoku/>
              <w:wordWrap/>
              <w:overflowPunct/>
              <w:topLinePunct w:val="0"/>
              <w:autoSpaceDE/>
              <w:autoSpaceDN/>
              <w:bidi w:val="0"/>
              <w:spacing w:line="560" w:lineRule="exact"/>
              <w:jc w:val="center"/>
              <w:outlineLvl w:val="1"/>
              <w:rPr>
                <w:rFonts w:hint="eastAsia" w:ascii="仿宋_GB2312" w:hAnsi="仿宋_GB2312" w:eastAsia="仿宋_GB2312" w:cs="仿宋_GB2312"/>
                <w:b/>
                <w:bCs/>
                <w:color w:val="000000" w:themeColor="text1"/>
                <w:sz w:val="32"/>
                <w:szCs w:val="32"/>
                <w14:textFill>
                  <w14:solidFill>
                    <w14:schemeClr w14:val="tx1"/>
                  </w14:solidFill>
                </w14:textFill>
              </w:rPr>
            </w:pPr>
            <w:bookmarkStart w:id="8" w:name="OLE_LINK31"/>
          </w:p>
          <w:p>
            <w:pPr>
              <w:keepNext w:val="0"/>
              <w:keepLines w:val="0"/>
              <w:pageBreakBefore/>
              <w:widowControl/>
              <w:kinsoku/>
              <w:wordWrap/>
              <w:overflowPunct/>
              <w:topLinePunct w:val="0"/>
              <w:autoSpaceDE/>
              <w:autoSpaceDN/>
              <w:bidi w:val="0"/>
              <w:snapToGrid w:val="0"/>
              <w:spacing w:line="560" w:lineRule="exact"/>
              <w:jc w:val="left"/>
              <w:rPr>
                <w:rFonts w:hint="eastAsia" w:ascii="仿宋_GB2312" w:hAnsi="仿宋_GB2312" w:eastAsia="黑体" w:cs="黑体"/>
                <w:bCs/>
                <w:color w:val="000000" w:themeColor="text1"/>
                <w:sz w:val="32"/>
                <w:szCs w:val="32"/>
                <w14:textFill>
                  <w14:solidFill>
                    <w14:schemeClr w14:val="tx1"/>
                  </w14:solidFill>
                </w14:textFill>
              </w:rPr>
            </w:pPr>
          </w:p>
          <w:p>
            <w:pPr>
              <w:keepNext w:val="0"/>
              <w:keepLines w:val="0"/>
              <w:pageBreakBefore/>
              <w:widowControl/>
              <w:kinsoku/>
              <w:wordWrap/>
              <w:overflowPunct/>
              <w:topLinePunct w:val="0"/>
              <w:autoSpaceDE/>
              <w:autoSpaceDN/>
              <w:bidi w:val="0"/>
              <w:snapToGrid w:val="0"/>
              <w:spacing w:line="560" w:lineRule="exact"/>
              <w:jc w:val="left"/>
              <w:rPr>
                <w:rFonts w:hint="eastAsia" w:ascii="仿宋_GB2312" w:hAnsi="仿宋_GB2312" w:eastAsia="黑体" w:cs="黑体"/>
                <w:bCs/>
                <w:color w:val="000000" w:themeColor="text1"/>
                <w:sz w:val="32"/>
                <w:szCs w:val="32"/>
                <w:lang w:val="en-US" w:eastAsia="zh-CN"/>
                <w14:textFill>
                  <w14:solidFill>
                    <w14:schemeClr w14:val="tx1"/>
                  </w14:solidFill>
                </w14:textFill>
              </w:rPr>
            </w:pPr>
            <w:r>
              <w:rPr>
                <w:rFonts w:hint="eastAsia" w:ascii="仿宋_GB2312" w:hAnsi="仿宋_GB2312" w:eastAsia="黑体" w:cs="黑体"/>
                <w:bCs/>
                <w:color w:val="000000" w:themeColor="text1"/>
                <w:sz w:val="32"/>
                <w:szCs w:val="32"/>
                <w14:textFill>
                  <w14:solidFill>
                    <w14:schemeClr w14:val="tx1"/>
                  </w14:solidFill>
                </w14:textFill>
              </w:rPr>
              <w:t>附表</w:t>
            </w:r>
            <w:r>
              <w:rPr>
                <w:rFonts w:hint="eastAsia" w:ascii="仿宋_GB2312" w:hAnsi="仿宋_GB2312" w:eastAsia="黑体" w:cs="黑体"/>
                <w:bCs/>
                <w:color w:val="000000" w:themeColor="text1"/>
                <w:sz w:val="32"/>
                <w:szCs w:val="32"/>
                <w:lang w:val="en-US" w:eastAsia="zh-CN"/>
                <w14:textFill>
                  <w14:solidFill>
                    <w14:schemeClr w14:val="tx1"/>
                  </w14:solidFill>
                </w14:textFill>
              </w:rPr>
              <w:t>5</w:t>
            </w:r>
          </w:p>
          <w:p>
            <w:pPr>
              <w:keepNext w:val="0"/>
              <w:keepLines w:val="0"/>
              <w:widowControl/>
              <w:kinsoku/>
              <w:wordWrap/>
              <w:overflowPunct/>
              <w:topLinePunct w:val="0"/>
              <w:autoSpaceDE/>
              <w:autoSpaceDN/>
              <w:bidi w:val="0"/>
              <w:spacing w:line="560" w:lineRule="exact"/>
              <w:jc w:val="center"/>
              <w:outlineLvl w:val="1"/>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widowControl/>
              <w:kinsoku/>
              <w:wordWrap/>
              <w:overflowPunct/>
              <w:topLinePunct w:val="0"/>
              <w:autoSpaceDE/>
              <w:autoSpaceDN/>
              <w:bidi w:val="0"/>
              <w:spacing w:line="560" w:lineRule="exact"/>
              <w:jc w:val="center"/>
              <w:outlineLvl w:val="1"/>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过量受照人员登记表</w:t>
            </w:r>
          </w:p>
        </w:tc>
        <w:tc>
          <w:tcPr>
            <w:tcW w:w="401" w:type="pct"/>
            <w:tcBorders>
              <w:bottom w:val="single" w:color="auto" w:sz="4" w:space="0"/>
            </w:tcBorders>
          </w:tcPr>
          <w:p>
            <w:pPr>
              <w:keepNext w:val="0"/>
              <w:keepLines w:val="0"/>
              <w:widowControl/>
              <w:kinsoku/>
              <w:wordWrap/>
              <w:overflowPunct/>
              <w:topLinePunct w:val="0"/>
              <w:autoSpaceDE/>
              <w:autoSpaceDN/>
              <w:bidi w:val="0"/>
              <w:spacing w:line="560" w:lineRule="exact"/>
              <w:jc w:val="center"/>
              <w:outlineLvl w:val="1"/>
              <w:rPr>
                <w:rFonts w:ascii="仿宋_GB2312" w:hAnsi="仿宋_GB2312" w:eastAsia="仿宋_GB2312" w:cs="仿宋_GB2312"/>
                <w:b/>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4"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序号</w:t>
            </w:r>
          </w:p>
        </w:tc>
        <w:tc>
          <w:tcPr>
            <w:tcW w:w="176"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姓名</w:t>
            </w:r>
          </w:p>
        </w:tc>
        <w:tc>
          <w:tcPr>
            <w:tcW w:w="326"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身份证号码</w:t>
            </w:r>
          </w:p>
        </w:tc>
        <w:tc>
          <w:tcPr>
            <w:tcW w:w="277"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联系电话</w:t>
            </w:r>
          </w:p>
        </w:tc>
        <w:tc>
          <w:tcPr>
            <w:tcW w:w="176"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年龄</w:t>
            </w:r>
          </w:p>
        </w:tc>
        <w:tc>
          <w:tcPr>
            <w:tcW w:w="179"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性别</w:t>
            </w:r>
          </w:p>
        </w:tc>
        <w:tc>
          <w:tcPr>
            <w:tcW w:w="327"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受照时年龄</w:t>
            </w:r>
          </w:p>
        </w:tc>
        <w:tc>
          <w:tcPr>
            <w:tcW w:w="278"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工作单位</w:t>
            </w:r>
          </w:p>
        </w:tc>
        <w:tc>
          <w:tcPr>
            <w:tcW w:w="278"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家庭住址</w:t>
            </w:r>
          </w:p>
        </w:tc>
        <w:tc>
          <w:tcPr>
            <w:tcW w:w="278"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职业</w:t>
            </w:r>
          </w:p>
        </w:tc>
        <w:tc>
          <w:tcPr>
            <w:tcW w:w="376"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具体职业类别</w:t>
            </w:r>
          </w:p>
        </w:tc>
        <w:tc>
          <w:tcPr>
            <w:tcW w:w="910" w:type="pct"/>
            <w:gridSpan w:val="2"/>
            <w:shd w:val="clear" w:color="auto" w:fill="auto"/>
            <w:vAlign w:val="center"/>
          </w:tcPr>
          <w:p>
            <w:pPr>
              <w:keepNext w:val="0"/>
              <w:keepLines w:val="0"/>
              <w:widowControl/>
              <w:kinsoku/>
              <w:wordWrap/>
              <w:overflowPunct/>
              <w:topLinePunct w:val="0"/>
              <w:autoSpaceDE/>
              <w:autoSpaceDN/>
              <w:bidi w:val="0"/>
              <w:spacing w:line="560" w:lineRule="exact"/>
              <w:jc w:val="center"/>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受照剂量</w:t>
            </w:r>
          </w:p>
        </w:tc>
        <w:tc>
          <w:tcPr>
            <w:tcW w:w="278"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生存状态</w:t>
            </w:r>
          </w:p>
        </w:tc>
        <w:tc>
          <w:tcPr>
            <w:tcW w:w="278"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受照类别</w:t>
            </w:r>
          </w:p>
        </w:tc>
        <w:tc>
          <w:tcPr>
            <w:tcW w:w="278"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受照原因</w:t>
            </w:r>
          </w:p>
        </w:tc>
        <w:tc>
          <w:tcPr>
            <w:tcW w:w="401" w:type="pct"/>
            <w:vMerge w:val="restar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事故受照原因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4"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176"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326"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277"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176"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179"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327"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278"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278"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278"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376"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309" w:type="pct"/>
            <w:shd w:val="clear" w:color="auto" w:fill="auto"/>
            <w:vAlign w:val="center"/>
          </w:tcPr>
          <w:p>
            <w:pPr>
              <w:keepNext w:val="0"/>
              <w:keepLines w:val="0"/>
              <w:widowControl/>
              <w:kinsoku/>
              <w:wordWrap/>
              <w:overflowPunct/>
              <w:topLinePunct w:val="0"/>
              <w:autoSpaceDE/>
              <w:autoSpaceDN/>
              <w:bidi w:val="0"/>
              <w:spacing w:line="560" w:lineRule="exact"/>
              <w:jc w:val="center"/>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部位</w:t>
            </w:r>
          </w:p>
        </w:tc>
        <w:tc>
          <w:tcPr>
            <w:tcW w:w="600" w:type="pct"/>
            <w:shd w:val="clear" w:color="auto" w:fill="auto"/>
            <w:vAlign w:val="center"/>
          </w:tcPr>
          <w:p>
            <w:pPr>
              <w:keepNext w:val="0"/>
              <w:keepLines w:val="0"/>
              <w:widowControl/>
              <w:kinsoku/>
              <w:wordWrap/>
              <w:overflowPunct/>
              <w:topLinePunct w:val="0"/>
              <w:autoSpaceDE/>
              <w:autoSpaceDN/>
              <w:bidi w:val="0"/>
              <w:spacing w:line="560" w:lineRule="exact"/>
              <w:jc w:val="center"/>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kern w:val="0"/>
                <w:sz w:val="22"/>
                <w14:textFill>
                  <w14:solidFill>
                    <w14:schemeClr w14:val="tx1"/>
                  </w14:solidFill>
                </w14:textFill>
              </w:rPr>
              <w:t>剂量（mSv）</w:t>
            </w:r>
          </w:p>
        </w:tc>
        <w:tc>
          <w:tcPr>
            <w:tcW w:w="278"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278"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278"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401" w:type="pct"/>
            <w:vMerge w:val="continue"/>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4"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2"/>
                <w14:textFill>
                  <w14:solidFill>
                    <w14:schemeClr w14:val="tx1"/>
                  </w14:solidFill>
                </w14:textFill>
              </w:rPr>
            </w:pPr>
          </w:p>
        </w:tc>
        <w:tc>
          <w:tcPr>
            <w:tcW w:w="1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32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277"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1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179"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327"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3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309"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600"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c>
          <w:tcPr>
            <w:tcW w:w="401"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_GB2312" w:hAnsi="仿宋_GB2312" w:eastAsia="仿宋_GB2312" w:cs="仿宋_GB2312"/>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4"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2"/>
                <w14:textFill>
                  <w14:solidFill>
                    <w14:schemeClr w14:val="tx1"/>
                  </w14:solidFill>
                </w14:textFill>
              </w:rPr>
            </w:pPr>
          </w:p>
        </w:tc>
        <w:tc>
          <w:tcPr>
            <w:tcW w:w="1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2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7"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1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179"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27"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09"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600"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401"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4"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2"/>
                <w14:textFill>
                  <w14:solidFill>
                    <w14:schemeClr w14:val="tx1"/>
                  </w14:solidFill>
                </w14:textFill>
              </w:rPr>
            </w:pPr>
          </w:p>
        </w:tc>
        <w:tc>
          <w:tcPr>
            <w:tcW w:w="1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2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7"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1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179"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27"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09"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600"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401"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4"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2"/>
                <w14:textFill>
                  <w14:solidFill>
                    <w14:schemeClr w14:val="tx1"/>
                  </w14:solidFill>
                </w14:textFill>
              </w:rPr>
            </w:pPr>
          </w:p>
        </w:tc>
        <w:tc>
          <w:tcPr>
            <w:tcW w:w="1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2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7"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1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179"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27"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09"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600"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401"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4"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2"/>
                <w14:textFill>
                  <w14:solidFill>
                    <w14:schemeClr w14:val="tx1"/>
                  </w14:solidFill>
                </w14:textFill>
              </w:rPr>
            </w:pPr>
          </w:p>
        </w:tc>
        <w:tc>
          <w:tcPr>
            <w:tcW w:w="1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2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7"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1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179"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27"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09"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600"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401"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4"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2"/>
                <w14:textFill>
                  <w14:solidFill>
                    <w14:schemeClr w14:val="tx1"/>
                  </w14:solidFill>
                </w14:textFill>
              </w:rPr>
            </w:pPr>
          </w:p>
        </w:tc>
        <w:tc>
          <w:tcPr>
            <w:tcW w:w="1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2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7"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1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179"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27"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76"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309"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600"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278"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c>
          <w:tcPr>
            <w:tcW w:w="401" w:type="pct"/>
            <w:shd w:val="clear" w:color="auto" w:fill="auto"/>
            <w:vAlign w:val="center"/>
          </w:tcPr>
          <w:p>
            <w:pPr>
              <w:keepNext w:val="0"/>
              <w:keepLines w:val="0"/>
              <w:widowControl/>
              <w:kinsoku/>
              <w:wordWrap/>
              <w:overflowPunct/>
              <w:topLinePunct w:val="0"/>
              <w:autoSpaceDE/>
              <w:autoSpaceDN/>
              <w:bidi w:val="0"/>
              <w:spacing w:line="560" w:lineRule="exact"/>
              <w:jc w:val="left"/>
              <w:rPr>
                <w:rFonts w:ascii="仿宋" w:hAnsi="仿宋" w:eastAsia="仿宋" w:cs="仿宋"/>
                <w:color w:val="000000" w:themeColor="text1"/>
                <w:kern w:val="0"/>
                <w:sz w:val="20"/>
                <w:szCs w:val="20"/>
                <w14:textFill>
                  <w14:solidFill>
                    <w14:schemeClr w14:val="tx1"/>
                  </w14:solidFill>
                </w14:textFill>
              </w:rPr>
            </w:pPr>
          </w:p>
        </w:tc>
      </w:tr>
    </w:tbl>
    <w:p>
      <w:pPr>
        <w:keepNext w:val="0"/>
        <w:keepLines w:val="0"/>
        <w:widowControl/>
        <w:kinsoku/>
        <w:wordWrap/>
        <w:overflowPunct/>
        <w:topLinePunct w:val="0"/>
        <w:autoSpaceDE/>
        <w:autoSpaceDN/>
        <w:bidi w:val="0"/>
        <w:spacing w:line="560" w:lineRule="exact"/>
        <w:ind w:firstLine="480" w:firstLineChars="200"/>
        <w:jc w:val="left"/>
        <w:rPr>
          <w:rFonts w:hint="eastAsia" w:ascii="仿宋_GB2312" w:hAnsi="仿宋_GB2312" w:eastAsia="黑体" w:cs="仿宋_GB2312"/>
          <w:bCs/>
          <w:color w:val="000000" w:themeColor="text1"/>
          <w14:textFill>
            <w14:solidFill>
              <w14:schemeClr w14:val="tx1"/>
            </w14:solidFill>
          </w14:textFill>
        </w:rPr>
        <w:sectPr>
          <w:footerReference r:id="rId4" w:type="default"/>
          <w:pgSz w:w="16838" w:h="11906" w:orient="landscape"/>
          <w:pgMar w:top="2098" w:right="1474" w:bottom="1984" w:left="1587" w:header="851" w:footer="1531" w:gutter="0"/>
          <w:pgNumType w:fmt="numberInDash"/>
          <w:cols w:space="0" w:num="1"/>
          <w:docGrid w:type="lines" w:linePitch="327" w:charSpace="0"/>
        </w:sectPr>
      </w:pPr>
      <w:r>
        <w:rPr>
          <w:rFonts w:hint="eastAsia" w:ascii="仿宋_GB2312" w:hAnsi="仿宋_GB2312" w:eastAsia="仿宋_GB2312" w:cs="仿宋_GB2312"/>
          <w:color w:val="000000" w:themeColor="text1"/>
          <w:sz w:val="24"/>
          <w14:textFill>
            <w14:solidFill>
              <w14:schemeClr w14:val="tx1"/>
            </w14:solidFill>
          </w14:textFill>
        </w:rPr>
        <w:t>注：过量受照人员登记信息请按照提供的Excel数据库进行汇总（部分条目有下拉菜单选项</w:t>
      </w:r>
    </w:p>
    <w:bookmarkEnd w:id="8"/>
    <w:p>
      <w:pPr>
        <w:keepNext w:val="0"/>
        <w:keepLines w:val="0"/>
        <w:pageBreakBefore/>
        <w:widowControl/>
        <w:kinsoku/>
        <w:wordWrap/>
        <w:overflowPunct/>
        <w:topLinePunct w:val="0"/>
        <w:autoSpaceDE/>
        <w:autoSpaceDN/>
        <w:bidi w:val="0"/>
        <w:snapToGrid w:val="0"/>
        <w:spacing w:line="560" w:lineRule="exact"/>
        <w:jc w:val="left"/>
        <w:rPr>
          <w:rFonts w:hint="eastAsia" w:ascii="仿宋_GB2312" w:hAnsi="仿宋_GB2312" w:eastAsia="黑体" w:cs="黑体"/>
          <w:bCs/>
          <w:color w:val="000000" w:themeColor="text1"/>
          <w:sz w:val="32"/>
          <w:szCs w:val="32"/>
          <w14:textFill>
            <w14:solidFill>
              <w14:schemeClr w14:val="tx1"/>
            </w14:solidFill>
          </w14:textFill>
        </w:rPr>
      </w:pPr>
      <w:r>
        <w:rPr>
          <w:rFonts w:hint="eastAsia" w:ascii="仿宋_GB2312" w:hAnsi="仿宋_GB2312" w:eastAsia="黑体" w:cs="黑体"/>
          <w:bCs/>
          <w:color w:val="000000" w:themeColor="text1"/>
          <w:sz w:val="32"/>
          <w:szCs w:val="32"/>
          <w14:textFill>
            <w14:solidFill>
              <w14:schemeClr w14:val="tx1"/>
            </w14:solidFill>
          </w14:textFill>
        </w:rPr>
        <w:t>附表6</w:t>
      </w:r>
    </w:p>
    <w:p>
      <w:pPr>
        <w:keepNext w:val="0"/>
        <w:keepLines w:val="0"/>
        <w:kinsoku/>
        <w:wordWrap/>
        <w:overflowPunct/>
        <w:topLinePunct w:val="0"/>
        <w:autoSpaceDE/>
        <w:autoSpaceDN/>
        <w:bidi w:val="0"/>
        <w:snapToGrid w:val="0"/>
        <w:spacing w:line="560" w:lineRule="exact"/>
        <w:jc w:val="center"/>
        <w:rPr>
          <w:rFonts w:hint="eastAsia" w:ascii="仿宋_GB2312" w:hAnsi="仿宋_GB2312"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核医学工作人员监测-医院基本情况调查表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776"/>
        <w:gridCol w:w="939"/>
        <w:gridCol w:w="1037"/>
        <w:gridCol w:w="1103"/>
        <w:gridCol w:w="1420"/>
        <w:gridCol w:w="1445"/>
        <w:gridCol w:w="1445"/>
        <w:gridCol w:w="1444"/>
        <w:gridCol w:w="1428"/>
        <w:gridCol w:w="1347"/>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序号</w:t>
            </w:r>
          </w:p>
        </w:tc>
        <w:tc>
          <w:tcPr>
            <w:tcW w:w="78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医院名称</w:t>
            </w:r>
          </w:p>
        </w:tc>
        <w:tc>
          <w:tcPr>
            <w:tcW w:w="9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医院级别</w:t>
            </w:r>
          </w:p>
        </w:tc>
        <w:tc>
          <w:tcPr>
            <w:tcW w:w="10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医院所在省</w:t>
            </w:r>
          </w:p>
        </w:tc>
        <w:tc>
          <w:tcPr>
            <w:tcW w:w="111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医院所在市</w:t>
            </w:r>
          </w:p>
        </w:tc>
        <w:tc>
          <w:tcPr>
            <w:tcW w:w="143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是否开展I-131治疗</w:t>
            </w:r>
          </w:p>
        </w:tc>
        <w:tc>
          <w:tcPr>
            <w:tcW w:w="14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是否配备自动分装仪</w:t>
            </w:r>
          </w:p>
        </w:tc>
        <w:tc>
          <w:tcPr>
            <w:tcW w:w="14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是否配备表面污染仪</w:t>
            </w:r>
          </w:p>
        </w:tc>
        <w:tc>
          <w:tcPr>
            <w:tcW w:w="1466"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是否配备剂量率检测仪</w:t>
            </w:r>
          </w:p>
        </w:tc>
        <w:tc>
          <w:tcPr>
            <w:tcW w:w="14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核医学工作人员数量*</w:t>
            </w:r>
          </w:p>
        </w:tc>
        <w:tc>
          <w:tcPr>
            <w:tcW w:w="1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其中合同工数量</w:t>
            </w:r>
          </w:p>
        </w:tc>
        <w:tc>
          <w:tcPr>
            <w:tcW w:w="92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78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9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0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11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3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6"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92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78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9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0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11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3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6"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92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78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9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0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11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3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6"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92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78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9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0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11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3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6"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92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78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9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0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11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33"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66"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45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136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c>
          <w:tcPr>
            <w:tcW w:w="920"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tc>
      </w:tr>
    </w:tbl>
    <w:p>
      <w:pPr>
        <w:keepNext w:val="0"/>
        <w:keepLines w:val="0"/>
        <w:pageBreakBefore w:val="0"/>
        <w:widowControl w:val="0"/>
        <w:kinsoku/>
        <w:wordWrap/>
        <w:overflowPunct/>
        <w:topLinePunct w:val="0"/>
        <w:autoSpaceDE/>
        <w:autoSpaceDN/>
        <w:bidi w:val="0"/>
        <w:adjustRightInd/>
        <w:snapToGrid/>
        <w:spacing w:before="37" w:line="400" w:lineRule="exact"/>
        <w:ind w:left="8"/>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pacing w:val="8"/>
          <w:sz w:val="21"/>
          <w:szCs w:val="21"/>
        </w:rPr>
        <w:t xml:space="preserve"> </w:t>
      </w:r>
      <w:r>
        <w:rPr>
          <w:rFonts w:hint="eastAsia" w:asciiTheme="minorEastAsia" w:hAnsiTheme="minorEastAsia" w:eastAsiaTheme="minorEastAsia" w:cstheme="minorEastAsia"/>
          <w:spacing w:val="7"/>
          <w:sz w:val="21"/>
          <w:szCs w:val="21"/>
        </w:rPr>
        <w:t>①*核医学工作人员指，全部从事核医学工作的人员 (实习生和规培人员除外)，包括正式员工、合同工、进修人员和返聘人员等；</w:t>
      </w:r>
    </w:p>
    <w:p>
      <w:pPr>
        <w:keepNext w:val="0"/>
        <w:keepLines w:val="0"/>
        <w:pageBreakBefore w:val="0"/>
        <w:widowControl w:val="0"/>
        <w:kinsoku/>
        <w:wordWrap/>
        <w:overflowPunct/>
        <w:topLinePunct w:val="0"/>
        <w:autoSpaceDE/>
        <w:autoSpaceDN/>
        <w:bidi w:val="0"/>
        <w:adjustRightInd/>
        <w:snapToGrid/>
        <w:spacing w:before="27" w:line="400" w:lineRule="exact"/>
        <w:ind w:left="482"/>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②</w:t>
      </w:r>
      <w:r>
        <w:rPr>
          <w:rFonts w:hint="eastAsia" w:asciiTheme="minorEastAsia" w:hAnsiTheme="minorEastAsia" w:eastAsiaTheme="minorEastAsia" w:cstheme="minorEastAsia"/>
          <w:spacing w:val="-6"/>
          <w:sz w:val="21"/>
          <w:szCs w:val="21"/>
        </w:rPr>
        <w:t xml:space="preserve">本年度中 </w:t>
      </w:r>
      <w:r>
        <w:rPr>
          <w:rFonts w:hint="eastAsia" w:asciiTheme="minorEastAsia" w:hAnsiTheme="minorEastAsia" w:eastAsiaTheme="minorEastAsia" w:cstheme="minorEastAsia"/>
          <w:spacing w:val="-6"/>
          <w:sz w:val="21"/>
          <w:szCs w:val="21"/>
          <w14:textOutline w14:w="4358" w14:cap="sq" w14:cmpd="sng">
            <w14:solidFill>
              <w14:srgbClr w14:val="000000"/>
            </w14:solidFill>
            <w14:prstDash w14:val="solid"/>
            <w14:bevel/>
          </w14:textOutline>
        </w:rPr>
        <w:t>6</w:t>
      </w:r>
      <w:r>
        <w:rPr>
          <w:rFonts w:hint="eastAsia" w:asciiTheme="minorEastAsia" w:hAnsiTheme="minorEastAsia" w:eastAsiaTheme="minorEastAsia" w:cstheme="minorEastAsia"/>
          <w:spacing w:val="-6"/>
          <w:sz w:val="21"/>
          <w:szCs w:val="21"/>
        </w:rPr>
        <w:t xml:space="preserve"> </w:t>
      </w:r>
      <w:r>
        <w:rPr>
          <w:rFonts w:hint="eastAsia" w:asciiTheme="minorEastAsia" w:hAnsiTheme="minorEastAsia" w:eastAsiaTheme="minorEastAsia" w:cstheme="minorEastAsia"/>
          <w:spacing w:val="-6"/>
          <w:sz w:val="21"/>
          <w:szCs w:val="21"/>
          <w14:textOutline w14:w="4358" w14:cap="sq" w14:cmpd="sng">
            <w14:solidFill>
              <w14:srgbClr w14:val="000000"/>
            </w14:solidFill>
            <w14:prstDash w14:val="solid"/>
            <w14:bevel/>
          </w14:textOutline>
        </w:rPr>
        <w:t>月</w:t>
      </w:r>
      <w:r>
        <w:rPr>
          <w:rFonts w:hint="eastAsia" w:asciiTheme="minorEastAsia" w:hAnsiTheme="minorEastAsia" w:eastAsiaTheme="minorEastAsia" w:cstheme="minorEastAsia"/>
          <w:spacing w:val="-6"/>
          <w:sz w:val="21"/>
          <w:szCs w:val="21"/>
        </w:rPr>
        <w:t xml:space="preserve"> </w:t>
      </w:r>
      <w:r>
        <w:rPr>
          <w:rFonts w:hint="eastAsia" w:asciiTheme="minorEastAsia" w:hAnsiTheme="minorEastAsia" w:eastAsiaTheme="minorEastAsia" w:cstheme="minorEastAsia"/>
          <w:spacing w:val="-6"/>
          <w:sz w:val="21"/>
          <w:szCs w:val="21"/>
          <w14:textOutline w14:w="4358" w14:cap="sq" w14:cmpd="sng">
            <w14:solidFill>
              <w14:srgbClr w14:val="000000"/>
            </w14:solidFill>
            <w14:prstDash w14:val="solid"/>
            <w14:bevel/>
          </w14:textOutline>
        </w:rPr>
        <w:t>30</w:t>
      </w:r>
      <w:r>
        <w:rPr>
          <w:rFonts w:hint="eastAsia" w:asciiTheme="minorEastAsia" w:hAnsiTheme="minorEastAsia" w:eastAsiaTheme="minorEastAsia" w:cstheme="minorEastAsia"/>
          <w:spacing w:val="-6"/>
          <w:sz w:val="21"/>
          <w:szCs w:val="21"/>
        </w:rPr>
        <w:t xml:space="preserve"> </w:t>
      </w:r>
      <w:r>
        <w:rPr>
          <w:rFonts w:hint="eastAsia" w:asciiTheme="minorEastAsia" w:hAnsiTheme="minorEastAsia" w:eastAsiaTheme="minorEastAsia" w:cstheme="minorEastAsia"/>
          <w:spacing w:val="-6"/>
          <w:sz w:val="21"/>
          <w:szCs w:val="21"/>
          <w14:textOutline w14:w="4358" w14:cap="sq" w14:cmpd="sng">
            <w14:solidFill>
              <w14:srgbClr w14:val="000000"/>
            </w14:solidFill>
            <w14:prstDash w14:val="solid"/>
            <w14:bevel/>
          </w14:textOutline>
        </w:rPr>
        <w:t>日</w:t>
      </w:r>
      <w:r>
        <w:rPr>
          <w:rFonts w:hint="eastAsia" w:asciiTheme="minorEastAsia" w:hAnsiTheme="minorEastAsia" w:eastAsiaTheme="minorEastAsia" w:cstheme="minorEastAsia"/>
          <w:spacing w:val="-6"/>
          <w:sz w:val="21"/>
          <w:szCs w:val="21"/>
        </w:rPr>
        <w:t>的数据；</w:t>
      </w:r>
    </w:p>
    <w:p>
      <w:pPr>
        <w:keepNext w:val="0"/>
        <w:keepLines w:val="0"/>
        <w:pageBreakBefore w:val="0"/>
        <w:widowControl w:val="0"/>
        <w:kinsoku/>
        <w:wordWrap/>
        <w:overflowPunct/>
        <w:topLinePunct w:val="0"/>
        <w:autoSpaceDE/>
        <w:autoSpaceDN/>
        <w:bidi w:val="0"/>
        <w:adjustRightInd/>
        <w:snapToGrid/>
        <w:spacing w:before="27" w:line="400" w:lineRule="exact"/>
        <w:ind w:left="482"/>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7"/>
          <w:sz w:val="21"/>
          <w:szCs w:val="21"/>
        </w:rPr>
        <w:t>③</w:t>
      </w:r>
      <w:r>
        <w:rPr>
          <w:rFonts w:hint="eastAsia" w:asciiTheme="minorEastAsia" w:hAnsiTheme="minorEastAsia" w:eastAsiaTheme="minorEastAsia" w:cstheme="minorEastAsia"/>
          <w:spacing w:val="9"/>
          <w:sz w:val="21"/>
          <w:szCs w:val="21"/>
        </w:rPr>
        <w:t>完成该调查表后，还需填写核医学工作人员职业健康调查表；</w:t>
      </w:r>
    </w:p>
    <w:p>
      <w:pPr>
        <w:keepNext w:val="0"/>
        <w:keepLines w:val="0"/>
        <w:pageBreakBefore w:val="0"/>
        <w:widowControl w:val="0"/>
        <w:kinsoku/>
        <w:wordWrap/>
        <w:overflowPunct/>
        <w:topLinePunct w:val="0"/>
        <w:autoSpaceDE/>
        <w:autoSpaceDN/>
        <w:bidi w:val="0"/>
        <w:adjustRightInd/>
        <w:snapToGrid/>
        <w:spacing w:before="31" w:line="400" w:lineRule="exact"/>
        <w:ind w:left="482"/>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④开展碘-</w:t>
      </w:r>
      <w:r>
        <w:rPr>
          <w:rFonts w:hint="eastAsia" w:asciiTheme="minorEastAsia" w:hAnsiTheme="minorEastAsia" w:eastAsiaTheme="minorEastAsia" w:cstheme="minorEastAsia"/>
          <w:spacing w:val="6"/>
          <w:sz w:val="21"/>
          <w:szCs w:val="21"/>
        </w:rPr>
        <w:t>1</w:t>
      </w:r>
      <w:r>
        <w:rPr>
          <w:rFonts w:hint="eastAsia" w:asciiTheme="minorEastAsia" w:hAnsiTheme="minorEastAsia" w:eastAsiaTheme="minorEastAsia" w:cstheme="minorEastAsia"/>
          <w:spacing w:val="5"/>
          <w:sz w:val="21"/>
          <w:szCs w:val="21"/>
        </w:rPr>
        <w:t xml:space="preserve">31 内照射监测人员 </w:t>
      </w:r>
      <w:r>
        <w:rPr>
          <w:rFonts w:hint="eastAsia" w:asciiTheme="minorEastAsia" w:hAnsiTheme="minorEastAsia" w:eastAsiaTheme="minorEastAsia" w:cstheme="minorEastAsia"/>
          <w:spacing w:val="5"/>
          <w:sz w:val="21"/>
          <w:szCs w:val="21"/>
          <w:lang w:eastAsia="zh-CN"/>
        </w:rPr>
        <w:t>，</w:t>
      </w:r>
      <w:r>
        <w:rPr>
          <w:rFonts w:hint="eastAsia" w:asciiTheme="minorEastAsia" w:hAnsiTheme="minorEastAsia" w:eastAsiaTheme="minorEastAsia" w:cstheme="minorEastAsia"/>
          <w:spacing w:val="5"/>
          <w:sz w:val="21"/>
          <w:szCs w:val="21"/>
        </w:rPr>
        <w:t>填写碘治疗人员内照射剂量监测信息表；</w:t>
      </w:r>
    </w:p>
    <w:p>
      <w:pPr>
        <w:keepNext w:val="0"/>
        <w:keepLines w:val="0"/>
        <w:pageBreakBefore w:val="0"/>
        <w:widowControl w:val="0"/>
        <w:kinsoku/>
        <w:wordWrap/>
        <w:overflowPunct/>
        <w:topLinePunct w:val="0"/>
        <w:autoSpaceDE/>
        <w:autoSpaceDN/>
        <w:bidi w:val="0"/>
        <w:adjustRightInd/>
        <w:snapToGrid/>
        <w:spacing w:before="3" w:line="400" w:lineRule="exact"/>
        <w:ind w:left="482"/>
        <w:textAlignment w:val="auto"/>
        <w:rPr>
          <w:rFonts w:hint="eastAsia" w:ascii="Times New Roman" w:hAnsi="Times New Roman" w:eastAsia="宋体" w:cs="Times New Roman"/>
          <w:kern w:val="2"/>
          <w:sz w:val="21"/>
          <w:szCs w:val="24"/>
          <w:lang w:val="en-US" w:eastAsia="zh-CN" w:bidi="ar-SA"/>
        </w:rPr>
      </w:pPr>
      <w:r>
        <w:rPr>
          <w:rFonts w:hint="eastAsia" w:asciiTheme="minorEastAsia" w:hAnsiTheme="minorEastAsia" w:eastAsiaTheme="minorEastAsia" w:cstheme="minorEastAsia"/>
          <w:spacing w:val="17"/>
          <w:sz w:val="21"/>
          <w:szCs w:val="21"/>
        </w:rPr>
        <w:t>⑤所有表格均为</w:t>
      </w:r>
      <w:r>
        <w:rPr>
          <w:rFonts w:hint="eastAsia" w:asciiTheme="minorEastAsia" w:hAnsiTheme="minorEastAsia" w:eastAsiaTheme="minorEastAsia" w:cstheme="minorEastAsia"/>
          <w:sz w:val="21"/>
          <w:szCs w:val="21"/>
        </w:rPr>
        <w:t>Excel</w:t>
      </w:r>
      <w:r>
        <w:rPr>
          <w:rFonts w:hint="eastAsia" w:asciiTheme="minorEastAsia" w:hAnsiTheme="minorEastAsia" w:eastAsiaTheme="minorEastAsia" w:cstheme="minorEastAsia"/>
          <w:spacing w:val="17"/>
          <w:sz w:val="21"/>
          <w:szCs w:val="21"/>
        </w:rPr>
        <w:t>格式，各调查表见邮</w:t>
      </w:r>
    </w:p>
    <w:sectPr>
      <w:footerReference r:id="rId5" w:type="default"/>
      <w:pgSz w:w="16838" w:h="11906" w:orient="landscape"/>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Arial" w:hAnsi="Arial" w:eastAsia="Arial" w:cs="Arial"/>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- 23 -</w:t>
                          </w:r>
                          <w:r>
                            <w:rPr>
                              <w:rFonts w:hint="eastAsia" w:ascii="宋体" w:hAnsi="宋体" w:cs="宋体"/>
                              <w:sz w:val="28"/>
                              <w:szCs w:val="28"/>
                              <w:lang w:val="zh-CN"/>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v9Z/IsQEA&#10;AEgDAAAOAAAAAAAAAAEAIAAAAB4BAABkcnMvZTJvRG9jLnhtbFBLBQYAAAAABgAGAFkBAABBBQAA&#10;AAA=&#10;">
              <v:fill on="f" focussize="0,0"/>
              <v:stroke on="f"/>
              <v:imagedata o:title=""/>
              <o:lock v:ext="edit" aspectratio="f"/>
              <v:textbox inset="0mm,0mm,0mm,0mm" style="mso-fit-shape-to-text:t;">
                <w:txbxContent>
                  <w:p>
                    <w:pPr>
                      <w:pStyle w:val="3"/>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- 23 -</w:t>
                    </w:r>
                    <w:r>
                      <w:rPr>
                        <w:rFonts w:hint="eastAsia" w:ascii="宋体" w:hAnsi="宋体" w:cs="宋体"/>
                        <w:sz w:val="28"/>
                        <w:szCs w:val="28"/>
                        <w:lang w:val="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Arial" w:hAnsi="Arial" w:eastAsia="Arial" w:cs="Arial"/>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18</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18</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90"/>
    <w:multiLevelType w:val="multilevel"/>
    <w:tmpl w:val="09246290"/>
    <w:lvl w:ilvl="0" w:tentative="0">
      <w:start w:val="1"/>
      <w:numFmt w:val="bullet"/>
      <w:pStyle w:val="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CF85D65"/>
    <w:multiLevelType w:val="singleLevel"/>
    <w:tmpl w:val="5CF85D65"/>
    <w:lvl w:ilvl="0" w:tentative="0">
      <w:start w:val="4"/>
      <w:numFmt w:val="decimal"/>
      <w:suff w:val="nothing"/>
      <w:lvlText w:val="%1."/>
      <w:lvlJc w:val="left"/>
    </w:lvl>
  </w:abstractNum>
  <w:abstractNum w:abstractNumId="2">
    <w:nsid w:val="5F169DAC"/>
    <w:multiLevelType w:val="singleLevel"/>
    <w:tmpl w:val="5F169DAC"/>
    <w:lvl w:ilvl="0" w:tentative="0">
      <w:start w:val="3"/>
      <w:numFmt w:val="chineseCounting"/>
      <w:suff w:val="nothing"/>
      <w:lvlText w:val="%1、"/>
      <w:lvlJc w:val="left"/>
    </w:lvl>
  </w:abstractNum>
  <w:abstractNum w:abstractNumId="3">
    <w:nsid w:val="5F169FD8"/>
    <w:multiLevelType w:val="singleLevel"/>
    <w:tmpl w:val="5F169FD8"/>
    <w:lvl w:ilvl="0" w:tentative="0">
      <w:start w:val="2"/>
      <w:numFmt w:val="chineseCounting"/>
      <w:suff w:val="nothing"/>
      <w:lvlText w:val="%1、"/>
      <w:lvlJc w:val="left"/>
    </w:lvl>
  </w:abstractNum>
  <w:abstractNum w:abstractNumId="4">
    <w:nsid w:val="635919AA"/>
    <w:multiLevelType w:val="multilevel"/>
    <w:tmpl w:val="635919AA"/>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52759"/>
    <w:rsid w:val="000A07A9"/>
    <w:rsid w:val="0018167B"/>
    <w:rsid w:val="001E549C"/>
    <w:rsid w:val="00260CAD"/>
    <w:rsid w:val="002C4B9D"/>
    <w:rsid w:val="004762AE"/>
    <w:rsid w:val="00712978"/>
    <w:rsid w:val="00851EAF"/>
    <w:rsid w:val="009066A1"/>
    <w:rsid w:val="00910DBE"/>
    <w:rsid w:val="00971894"/>
    <w:rsid w:val="00992680"/>
    <w:rsid w:val="009F6F13"/>
    <w:rsid w:val="00B34B7A"/>
    <w:rsid w:val="00B622F2"/>
    <w:rsid w:val="00B62C7B"/>
    <w:rsid w:val="00B90F21"/>
    <w:rsid w:val="00BA5CD0"/>
    <w:rsid w:val="00C01A38"/>
    <w:rsid w:val="00D873E8"/>
    <w:rsid w:val="00DB23B1"/>
    <w:rsid w:val="0B2968E7"/>
    <w:rsid w:val="0B9F7112"/>
    <w:rsid w:val="0BC91490"/>
    <w:rsid w:val="0EE02779"/>
    <w:rsid w:val="122D19CE"/>
    <w:rsid w:val="15F246DF"/>
    <w:rsid w:val="197F5F37"/>
    <w:rsid w:val="1A421190"/>
    <w:rsid w:val="1ECB32C4"/>
    <w:rsid w:val="1F9006E9"/>
    <w:rsid w:val="2BB6282C"/>
    <w:rsid w:val="329E16A3"/>
    <w:rsid w:val="33156EB2"/>
    <w:rsid w:val="37343A8B"/>
    <w:rsid w:val="37CB3A4B"/>
    <w:rsid w:val="3C61727B"/>
    <w:rsid w:val="3DEF2038"/>
    <w:rsid w:val="3E594C65"/>
    <w:rsid w:val="40B70008"/>
    <w:rsid w:val="42D52759"/>
    <w:rsid w:val="436B1FEB"/>
    <w:rsid w:val="46442F8E"/>
    <w:rsid w:val="4E9D022A"/>
    <w:rsid w:val="50F5605F"/>
    <w:rsid w:val="51985F20"/>
    <w:rsid w:val="552937FB"/>
    <w:rsid w:val="5BAC5FD5"/>
    <w:rsid w:val="60E519DF"/>
    <w:rsid w:val="61F130AE"/>
    <w:rsid w:val="6A2F66DC"/>
    <w:rsid w:val="6F0C7930"/>
    <w:rsid w:val="7265607D"/>
    <w:rsid w:val="76EC46AE"/>
    <w:rsid w:val="78CD4E0F"/>
    <w:rsid w:val="79013F2D"/>
    <w:rsid w:val="79343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numPr>
        <w:ilvl w:val="0"/>
        <w:numId w:val="1"/>
      </w:numPr>
      <w:spacing w:before="260" w:after="260" w:line="416" w:lineRule="auto"/>
      <w:outlineLvl w:val="2"/>
    </w:pPr>
    <w:rPr>
      <w:b/>
      <w:bCs/>
      <w:sz w:val="32"/>
      <w:szCs w:val="32"/>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样式1"/>
    <w:basedOn w:val="1"/>
    <w:qFormat/>
    <w:uiPriority w:val="0"/>
    <w:rPr>
      <w:rFonts w:ascii="仿宋_GB2312" w:eastAsia="仿宋_GB2312"/>
      <w:sz w:val="28"/>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1388</Words>
  <Characters>7915</Characters>
  <Lines>65</Lines>
  <Paragraphs>18</Paragraphs>
  <TotalTime>10</TotalTime>
  <ScaleCrop>false</ScaleCrop>
  <LinksUpToDate>false</LinksUpToDate>
  <CharactersWithSpaces>9285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2020-07-29T01:10:00Z</dcterms:created>
  <dc:creator>白斌</dc:creator>
  <cp:lastModifiedBy>张三</cp:lastModifiedBy>
  <cp:lastPrinted>2022-07-22T01:28:00Z</cp:lastPrinted>
  <dcterms:modified xsi:type="dcterms:W3CDTF">2022-08-22T08:11:33Z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BD328D5A515541D69C72FCF382435461</vt:lpwstr>
  </property>
</Properties>
</file>